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88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5151"/>
        <w:gridCol w:w="1868"/>
        <w:gridCol w:w="1405"/>
        <w:gridCol w:w="966"/>
        <w:gridCol w:w="1285"/>
        <w:gridCol w:w="1550"/>
        <w:gridCol w:w="2071"/>
      </w:tblGrid>
      <w:tr w:rsidR="007E358D" w:rsidRPr="007E358D" w:rsidTr="007E358D">
        <w:trPr>
          <w:trHeight w:val="273"/>
        </w:trPr>
        <w:tc>
          <w:tcPr>
            <w:tcW w:w="2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7E358D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876300" cy="828675"/>
                  <wp:effectExtent l="0" t="0" r="0" b="0"/>
                  <wp:wrapNone/>
                  <wp:docPr id="42067" name="Image 4206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96411C8-FE27-459B-85DA-BE7D29EF8A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7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96411C8-FE27-459B-85DA-BE7D29EF8A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9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"/>
            </w:tblGrid>
            <w:tr w:rsidR="007E358D" w:rsidRPr="007E358D" w:rsidTr="007E358D">
              <w:trPr>
                <w:trHeight w:val="450"/>
                <w:tblCellSpacing w:w="0" w:type="dxa"/>
              </w:trPr>
              <w:tc>
                <w:tcPr>
                  <w:tcW w:w="19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358D" w:rsidRPr="007E358D" w:rsidRDefault="007E358D" w:rsidP="007E35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7E358D" w:rsidRPr="007E358D" w:rsidTr="007E358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58D" w:rsidRPr="007E358D" w:rsidRDefault="007E358D" w:rsidP="007E35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SOCIETE NATIONALE BURKINABE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58D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76200</wp:posOffset>
                  </wp:positionV>
                  <wp:extent cx="790575" cy="723900"/>
                  <wp:effectExtent l="0" t="0" r="9525" b="0"/>
                  <wp:wrapNone/>
                  <wp:docPr id="1" name="Image 1" descr="La certification AFAQ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La certification AFAQ">
                            <a:hlinkClick r:id="rId8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91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7E358D" w:rsidRPr="007E358D" w:rsidTr="007E358D">
              <w:trPr>
                <w:trHeight w:val="450"/>
                <w:tblCellSpacing w:w="0" w:type="dxa"/>
              </w:trPr>
              <w:tc>
                <w:tcPr>
                  <w:tcW w:w="191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358D" w:rsidRPr="007E358D" w:rsidRDefault="007E358D" w:rsidP="007E3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35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7E358D" w:rsidRPr="007E358D" w:rsidTr="007E358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58D" w:rsidRPr="007E358D" w:rsidRDefault="007E358D" w:rsidP="007E3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E358D" w:rsidRPr="007E358D" w:rsidTr="007E358D">
        <w:trPr>
          <w:trHeight w:val="273"/>
        </w:trPr>
        <w:tc>
          <w:tcPr>
            <w:tcW w:w="2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D’HYDROCARBURES (SONABHY)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BURKINA FASO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E358D" w:rsidRPr="007E358D" w:rsidTr="007E358D">
        <w:trPr>
          <w:trHeight w:val="168"/>
        </w:trPr>
        <w:tc>
          <w:tcPr>
            <w:tcW w:w="2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-----------------------------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--------------------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E358D" w:rsidRPr="007E358D" w:rsidTr="007E358D">
        <w:trPr>
          <w:trHeight w:val="273"/>
        </w:trPr>
        <w:tc>
          <w:tcPr>
            <w:tcW w:w="2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01 BP 4394 OUAGADOUGOU 01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Unité - Progrès - Justice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E358D" w:rsidRPr="007E358D" w:rsidTr="007E358D">
        <w:trPr>
          <w:trHeight w:val="273"/>
        </w:trPr>
        <w:tc>
          <w:tcPr>
            <w:tcW w:w="2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Tél. : 25 42 68 00 – 25 43 00 34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58D" w:rsidRPr="007E358D" w:rsidRDefault="007E358D" w:rsidP="007E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7E358D" w:rsidRDefault="007E358D"/>
    <w:p w:rsidR="007E358D" w:rsidRDefault="007E358D"/>
    <w:p w:rsidR="00EC312E" w:rsidRDefault="004E4D5B" w:rsidP="0016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fr-FR"/>
        </w:rPr>
      </w:pPr>
      <w:r w:rsidRPr="004E4D5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fr-FR"/>
        </w:rPr>
        <w:t>PLAN DE PASSATION DES MARCHES BUDGET EXERCICE 202</w:t>
      </w:r>
      <w:r w:rsidR="002D0C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fr-FR"/>
        </w:rPr>
        <w:t>2</w:t>
      </w:r>
    </w:p>
    <w:p w:rsidR="001631FA" w:rsidRDefault="001631FA" w:rsidP="004C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44"/>
          <w:lang w:eastAsia="fr-FR"/>
        </w:rPr>
      </w:pPr>
    </w:p>
    <w:p w:rsidR="004C1CDE" w:rsidRPr="00386C31" w:rsidRDefault="00386C31" w:rsidP="004C1CD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44"/>
          <w:lang w:eastAsia="fr-FR"/>
        </w:rPr>
        <w:t xml:space="preserve">EXAMINE ET </w:t>
      </w:r>
      <w:r w:rsidR="001631FA" w:rsidRPr="00386C31">
        <w:rPr>
          <w:rFonts w:ascii="Times New Roman" w:eastAsia="Times New Roman" w:hAnsi="Times New Roman" w:cs="Times New Roman"/>
          <w:b/>
          <w:bCs/>
          <w:sz w:val="32"/>
          <w:szCs w:val="44"/>
          <w:lang w:eastAsia="fr-FR"/>
        </w:rPr>
        <w:t xml:space="preserve">ADOPTE PAR LE CONSEIL D’ADMINISTRATION DU 13 DECEMBRE </w:t>
      </w:r>
      <w:r w:rsidR="001947D4" w:rsidRPr="00386C31">
        <w:rPr>
          <w:rFonts w:ascii="Times New Roman" w:eastAsia="Times New Roman" w:hAnsi="Times New Roman" w:cs="Times New Roman"/>
          <w:b/>
          <w:bCs/>
          <w:sz w:val="32"/>
          <w:szCs w:val="44"/>
          <w:lang w:eastAsia="fr-FR"/>
        </w:rPr>
        <w:t>2021</w:t>
      </w:r>
    </w:p>
    <w:p w:rsidR="00EC312E" w:rsidRDefault="001631FA" w:rsidP="001631FA">
      <w:pPr>
        <w:tabs>
          <w:tab w:val="left" w:pos="3796"/>
        </w:tabs>
        <w:spacing w:after="0" w:line="240" w:lineRule="auto"/>
      </w:pPr>
      <w:r>
        <w:tab/>
      </w:r>
    </w:p>
    <w:p w:rsidR="00EC312E" w:rsidRDefault="00EC312E"/>
    <w:tbl>
      <w:tblPr>
        <w:tblW w:w="16229" w:type="dxa"/>
        <w:tblInd w:w="-1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992"/>
        <w:gridCol w:w="1399"/>
        <w:gridCol w:w="2734"/>
        <w:gridCol w:w="1134"/>
        <w:gridCol w:w="992"/>
        <w:gridCol w:w="1134"/>
        <w:gridCol w:w="828"/>
        <w:gridCol w:w="952"/>
        <w:gridCol w:w="992"/>
        <w:gridCol w:w="811"/>
        <w:gridCol w:w="1425"/>
      </w:tblGrid>
      <w:tr w:rsidR="002D0C1B" w:rsidRPr="00913D91" w:rsidTr="00F509BA">
        <w:trPr>
          <w:trHeight w:val="1236"/>
          <w:tblHeader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Ligne Budgétaire (n° de compte) 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de l'inscription budgétaire (TTC)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des dépenses engagées non mandatées (TTC)</w:t>
            </w:r>
          </w:p>
        </w:tc>
        <w:tc>
          <w:tcPr>
            <w:tcW w:w="13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Crédits Disponibles</w:t>
            </w:r>
          </w:p>
        </w:tc>
        <w:tc>
          <w:tcPr>
            <w:tcW w:w="2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Nature des prestations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Modes de passation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Dates lancement prévues 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Dates remises des offres/propositions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Délais d'évaluation offres/propositions (jours)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Dates probable démarrage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3A69C9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Délais d’exécution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prévus (jours)</w:t>
            </w:r>
          </w:p>
        </w:tc>
        <w:tc>
          <w:tcPr>
            <w:tcW w:w="8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Date </w:t>
            </w:r>
            <w:r w:rsidR="003A69C9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Butoir</w:t>
            </w:r>
          </w:p>
        </w:tc>
        <w:tc>
          <w:tcPr>
            <w:tcW w:w="14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Observations</w:t>
            </w:r>
          </w:p>
        </w:tc>
      </w:tr>
      <w:tr w:rsidR="00F509BA" w:rsidRPr="00913D91" w:rsidTr="00F509BA">
        <w:trPr>
          <w:trHeight w:val="123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604 200 / 661 890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949 263 000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949 263 000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matières combustibles carburant et de carburant pour la dotation du personnel (Marché à Commandes - 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10/12/2021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20/12/2021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Prestations spécifiques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604 300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53 150 000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14 150 000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produits d'entretien au profit de SONABHY Siège (MC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 Lot1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27/01/2022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27/02/2022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Montant Représentant Dépôt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Côtier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(RDC)           </w:t>
            </w:r>
            <w:r w:rsidR="00781329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3 750 000</w:t>
            </w:r>
          </w:p>
        </w:tc>
      </w:tr>
      <w:tr w:rsidR="002D0C1B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produits d'entretien au profit de SONABHY Bingo (MC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 Lot2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produits d'entretien au profit de SONABHY Bobo (MC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 Lot3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092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604 410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445 000 000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d'atelier et dépôt (capsules) au profit de la SONABHY Bingo (MC)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107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d'atelier et dépôt (capsules) au profit de la SONABHY Bobo (MC)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604 420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122 000 000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d'atelier et dépôt (robinets) et clapets au profit de la SONABHY Bingo Lot1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d'atelier et dépôt (robinets) et clapets au profit de la SONABHY Bobo Lot2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20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604 430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pièces de rechange des centres emplisseurs au profit de la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SONABHY ;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Bingo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0C1B" w:rsidRPr="00913D91" w:rsidRDefault="00E66480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24/01/2022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120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pièces de rechange des centres emplisseurs au profit de la SONABHY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à Bobo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Dioulasso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92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604 440, 604 490, 624 210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252 000 000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pièces de rechange radars, détecteurs gaz flamme, démarreurs progressifs, automatisme et pont bascule au profit de la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SONABHY ;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01/08/2022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1425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pièces de rechange des électropompes, motopompes et compresseurs au profit de la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SONABHY ;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Bingo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50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pièces de rechange des compresseurs et sécheurs d'air et des groupes électrogènes au profit de la SONABHY à Bingo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2085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107 500 000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pièces de rechange Autochim, automatisme, variateurs et démarreurs progressifs GMP, VA et consommables électriques au profit de la SONABHY à Bobo Dioulasso (lot 04)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69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pièces de rechange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 compresseurs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et sécheurs d'air et des groupes électrogènes au profit de la SONABHY à Bobo Dioulasso (lot 05)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403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pièces de rechange radars et pont bascule au profit de la SONABHY à Bobo Dioulasso (lot 06)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4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604 440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pièces de rechange PEROLO au profit de la SONABHY à Bingo et Bobo Dioulasso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 SOUDOTEC</w:t>
            </w:r>
          </w:p>
        </w:tc>
      </w:tr>
      <w:tr w:rsidR="00F509BA" w:rsidRPr="00913D91" w:rsidTr="00F509BA">
        <w:trPr>
          <w:trHeight w:val="1392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604 440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242 000 000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pièces de rechange pour compteurs volumétriques SATAM au profit de la SONABHY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28/09/2022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108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pièces de rechange pour compteurs à turbine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ALMA au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profit de la SONABHY à Bingo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39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pièces de rechange pour compteurs volumétriques SATAM au profit de la SONABHY à Bobo Dioulasso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33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pièces de rechange des compteurs à turbine au profit de la SONABHY à Bobo Dioulasso (lot 04)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043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604 450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de lutte contre incendie au profit de la SONABHY ; bingo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21/09/2022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107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de lutte contre incendie au profit de la SONABHY ; bobo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77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604 460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d'ém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ulseur au profit de la SONABHY B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ingo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(lot1) 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803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3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d'émulseur au profit de la SONABHY 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obo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103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604 470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217 000 000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pièces de rechanges pour chariots élevateurs au profit de la SONABHY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12/08/2022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1103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de pièces de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rechanges pour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chariots élevateurs au profit de la SONABHY à Bobo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pneus pour chariots élevateurs au profit de la SONABHY à Bingo MC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pneus pour chariots élevateurs au profit de la SONABHY à Bobo MC (Lot 04)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425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604 480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et consommables de laboratoire au profit de la SONABHY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09/07/2022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1425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et consommables de laboratoire au profit de la SONABHY à Bobo Dioulasso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463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604 490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147 300 000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plomb, fil perlés, accessoires de plombage et lien de tuteurage au profit de la SONABHY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1463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77 300 000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plomb, fil perlés, accessoires de plombage et lien de tuteurage au profit de la SONABHY à Bobo Dioulasso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23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604 490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87 700 000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                                pièces de rechange et consommables électriques au profit de la SONABHY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215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pièces de rechange et consommables électrique, pour unité de traitement d'eau de boisson et consommables divers pour maintenance au profit de la SONABHY à Bobo Dioulasso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54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7 200 000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consommables radio communication et de pièces de rechange vidéo surveillance au profit de la SONABHY à Bobo Dioulasso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77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604 610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126 070 000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126 070 000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papier listing informatique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possibilité de renouvellement</w:t>
            </w:r>
          </w:p>
        </w:tc>
      </w:tr>
      <w:tr w:rsidR="00F509BA" w:rsidRPr="00913D91" w:rsidTr="00F509BA">
        <w:trPr>
          <w:trHeight w:val="77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604 620, 604 690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73 636 057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62 946 057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d'Encres et cartouches pour imprimantes (MC)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62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10 690 000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divers consommables informatiques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0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604 700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121 300 000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51 300 000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de bureau au profit de SONABHY siège (MC) ; siège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105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de bureau au profit de SONABHY siège (MC) ; bingo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05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fournitures de bureau au profit de SONABHY siège (MC) ; bobo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103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604 800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45 726 600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12 176 600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diverses matières et fournitures consommables siège (lot 01) MC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105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diverses matières et fournitures consommables Bobo (lot 02) MC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38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9 950 000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de produits d'entretien (huile, détergent, eau de refroidissement) au profit de SONABHY à Bingo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1542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12 100 000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bandes adhésives pour palettes, torches ATEX, tapis antichoc et matières diverses au profit de SONABHY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114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 de restaurant au profit de SONABHY à Bingo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032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605 600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47 400 000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Achats petits outillages de maintenance au profit de la SONABHY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21 400 000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Achats petits outillages d'exploitation au profit de la SONABHY à Bingo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123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Achats petits outillages de maintenance au profit de la SONABHY à Bobo Dioulasso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616 100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29 075 000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29 075 000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Transport de plis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(avec LAPOSTE BF)</w:t>
            </w:r>
          </w:p>
        </w:tc>
      </w:tr>
      <w:tr w:rsidR="00F509BA" w:rsidRPr="00913D91" w:rsidTr="00F509BA">
        <w:trPr>
          <w:trHeight w:val="912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618110 ; 618 120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260 080 000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260 080 000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titre de transport (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billetterie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 MC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107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624 110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124 000 000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Nettoyage et désinfection des locaux et de la cour de la SONABHY à Bingo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01/11/2021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15/11/2021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Renouvellement marché 2021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Nettoyage et désinfection des locaux et de la cours de la SONABHY à Ouagadougou (MC-Lot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01/12/2021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10/12/2021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Procédure anticipée de recrutement en 2021</w:t>
            </w:r>
          </w:p>
        </w:tc>
      </w:tr>
      <w:tr w:rsidR="002D0C1B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Nettoyage et désinfection des locaux et de la cours de la SONABHY à Bobo Dioulasso (MC-Lot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23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Etanchéité, plomberie, maçonnerie et autres travaux d'entretien des bâtiments administratifs au profit de la SONABHY à Bingo (MC-Lot 01)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2025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Etanchéité, plomberie, maçonnerie et autres travaux d'entretien des bâtiments administratifs au profit de la SONABHY à Bobo Dioulasso (MC-Lot 02)                                     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78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et réparation locaux administratifs siège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102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Réfection et peinture des placards du Laboratoire de Bingo        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08/03/2022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21/04/2022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123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624 120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28 250 000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Nettoyage, désherbage et curage des locaux techniques et d’exploitation avec les groupements villageois (MC)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28/02/2022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RSE, convention riverains.           Arrêté 2017 - 142</w:t>
            </w:r>
          </w:p>
        </w:tc>
      </w:tr>
      <w:tr w:rsidR="00F509BA" w:rsidRPr="00913D91" w:rsidTr="00F509BA">
        <w:trPr>
          <w:trHeight w:val="140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Nettoyage, désherbage et curage des locaux techniques et d’exploitation avec les groupements villageois (MC)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28/02/2022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624 130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locaux d'habitations (MC)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559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locaux d'habitations (MC)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58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locaux d'habitations (MC)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734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624 140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des ouvrages d'infrastructures (MC) bingo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BD7F9F">
        <w:trPr>
          <w:trHeight w:val="661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des ouvrages d'infrastructures (MC) bobo</w:t>
            </w:r>
            <w:r w:rsidR="00356A27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624 150, 624 220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3 245 500 000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décennal des bacs hydrocarbures liquides de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 international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28/11/2022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Contrôle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règlementaire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des travaux de l'Entretien décennal des bacs hydrocarbures liquides de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15/12/2021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56A27" w:rsidRPr="00913D91" w:rsidTr="00FA3E3C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9 950 000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groupes électrogènes Bingo (MC) Lot1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20/01/2022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3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56A27" w:rsidRPr="00913D91" w:rsidTr="00BD7F9F">
        <w:trPr>
          <w:trHeight w:val="7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11 100 000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groupes électrogènes Bobo Dioulasso (MC) Lot2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6A27" w:rsidRPr="00913D91" w:rsidRDefault="00356A27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équipements électriques Bingo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0263A7" w:rsidP="000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9 900 000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équipements mécaniques Bingo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chariots Bingo (MC) Lot1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65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chariots Bobo (MC) Lot 02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équipements électroniques Bingo (MC)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F509BA">
        <w:trPr>
          <w:trHeight w:val="127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équipements électroniques Bobo Dioulasso et Péni (MC)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Maintenance des postes de transformation Bobo Dioulasso et Péni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5 200 000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Analyse des eaux usées et entretien des forages Bobo et Péni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 de l'unité de traitement de l'air comprimé Bobo Dioulasso et Péni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technique MAKEEN Péni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technique MAKEEN Bingo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 du pont bascule par CAPI BF à Bobo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technique ABNORM pour Bingo et Bobo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105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Travaux de manutention, de remblai et vulcanisation Bingo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33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48 650 000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Autres entretiens Bobo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624 160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2 425 000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2 425 000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installations téléphoniques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624 170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25 300 000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25 300 000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Entretiens et réparations matériel de climatisation (MC) ;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624 180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des autres aménagements de bureaux (Siège-Bingo-Bobo)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BD7F9F">
        <w:trPr>
          <w:trHeight w:val="1479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624 150, 624 210, 624 220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318 500 000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Contrôle règlementaire des installations électriques, du réseau d’eau incendie, des installations sous pression, des chariots et du laboratoire au profit de la SONABHY à Bingo Lot 01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D0C1B" w:rsidRPr="00913D91" w:rsidTr="00BD7F9F">
        <w:trPr>
          <w:trHeight w:val="1515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Contrôle règlementaire des installations (analyse vibratoire, contrôle thermique), du réseau d’eau incendie, des installations sous pression et des chariots au profit de la SONABHY à Bobo Dioulasso Lot 02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des véhicules de lutte contre l'incendie Bobo Dioulasso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avec le concessionnaire</w:t>
            </w:r>
          </w:p>
        </w:tc>
      </w:tr>
      <w:tr w:rsidR="00F509BA" w:rsidRPr="00913D91" w:rsidTr="00F509BA">
        <w:trPr>
          <w:trHeight w:val="63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Autres réparations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 à commandes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722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du matériel de lutte contre l'incendie Bingo MC (lot 01)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662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des extincteurs Bobo MC (lot 02)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quinquennal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du réseau d'eau incendie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624 230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58 300 000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11 800 000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Serveurs, PC et imprimantes (MC)</w:t>
            </w:r>
            <w:r w:rsidR="00BD7F9F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BD7F9F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BD7F9F" w:rsidP="00BD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BD7F9F">
        <w:trPr>
          <w:trHeight w:val="65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et réparation Interconnexion (MC)</w:t>
            </w:r>
            <w:r w:rsidR="00BD7F9F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65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BD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et réparation réseaux locaux et onduleurs (MC)</w:t>
            </w:r>
            <w:r w:rsidR="00BD7F9F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(lot23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BD7F9F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Pièces de rechange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(composants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disques durs, cartes électronique, kit de fusion,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batteries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d'onduleurs...)</w:t>
            </w:r>
            <w:r w:rsidR="00BD7F9F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(lot4)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624 240 ; 624 280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9 300 000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9 300 000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du matériel, mobilier de bureaux et autres biens mobiliers (MC) Siège et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624 250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Entretiens et réparations du matériel et mobilier d'habitation Bingo et Bobo(MC)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624 260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Entretiens et réparations véhicules automobiles siège </w:t>
            </w:r>
            <w:r w:rsidR="00FA3E3C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(lot1)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 jour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65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Entretiens et réparations véhicules automobiles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Bingo (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MC)</w:t>
            </w:r>
            <w:r w:rsidR="00FA3E3C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D0C1B" w:rsidRPr="00913D91" w:rsidTr="00F509BA">
        <w:trPr>
          <w:trHeight w:val="65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Entretiens et réparations véhicules automobiles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Bobo (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MC)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624 800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661746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21 75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1 677 960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Groupe Electrogène (MC)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2 594 112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Entretien Ascenseur et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Monte-charge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(MC)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6 227 928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Entretien Eclairage, Surpresseur et Forage (MC)Siège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FA3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Autres entretiens et réparations Bingo (MC) lot 02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1 275 000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Autres entretiens et réparations Bobo Dioulasso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626500 ; 626600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38 072 000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38 072 000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Documentation générale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12/05/2022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30/08/2022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D0C1B" w:rsidRPr="00913D91" w:rsidTr="00F509BA">
        <w:trPr>
          <w:trHeight w:val="47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Documentations techniques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627 100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Annonces, insertions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Prestations spécifiques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627 200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Catalogues, imprimés publicitaires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08/03/2022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627 810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207 000 000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Gadgets publicitaires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01/08/2022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45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628 810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123 000 000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123 000 000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Abonnement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Platt’s ;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628 820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253 566 700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253 566 700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Abonnement internet et connexions spécialisées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Prestations spécifiques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628 830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6 765 000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6 765 000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Abonnement (satellite, multimédia)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Prestations spécifiques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628 890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Abonnement de télécommunications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Prestations spécifiques</w:t>
            </w:r>
          </w:p>
        </w:tc>
      </w:tr>
      <w:tr w:rsidR="00F509BA" w:rsidRPr="00913D91" w:rsidTr="00F509BA">
        <w:trPr>
          <w:trHeight w:val="33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632 420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Honoraires avocats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632 430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174 790 000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Audits contractuels de Diagnostic accompagnement RSE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28/10/2022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 2021 en cours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Audits contractuels de renouvellement Certification AFNOR QSE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30/04/2022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47 790 000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Audit énergétique des Sociétés d'Etat notifié par l'ANEREE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30/04/2022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avec ANEREE 47 790 000</w:t>
            </w:r>
          </w:p>
        </w:tc>
      </w:tr>
      <w:tr w:rsidR="00F509BA" w:rsidRPr="00913D91" w:rsidTr="00F509BA">
        <w:trPr>
          <w:trHeight w:val="56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Audit des opérations comptables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04/03/2022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06/12/2021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 2021 en cours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632 440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181 000 000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Revue des POI (plan d’opérations internes)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01/02/2021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15/02/2021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14/01/2022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Etudes Gaz Naturel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Liquéfié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(GNL)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03/03/2022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Mise place d'un manuel de procédure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14/01/2022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mise en place d'une comptabilité analytique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02/04/2022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56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honoraires cabinet fiscal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Audits techniques ou de gestion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Consultation de consultants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632 800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Support Intégrateur Sage XRT et Converter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Consultation de consultants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72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intégrateur JDE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1005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Destruction des déchets électroniques et électriques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634 300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DF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</w:t>
            </w:r>
            <w:r w:rsidR="00DF7AD6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100 000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licence MICROSOFT avec support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restreint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Liste d''entreprises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agrées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par MICROSOFT reçue</w:t>
            </w:r>
          </w:p>
        </w:tc>
      </w:tr>
      <w:tr w:rsidR="00F509BA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licence Oracle JDE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restreint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Liste d''entreprises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agrées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par ORACLE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licence ESyscoa (états financiers SYSCOHADA révisé)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licence Acquisition licence Pare feu (Firewall)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licence Symantec Protection Suite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ED117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 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licences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 Gestion du courrier KIRA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F509BA" w:rsidRPr="00913D91" w:rsidTr="00F509BA">
        <w:trPr>
          <w:trHeight w:val="31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Simply Desk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F509BA" w:rsidRPr="00913D91" w:rsidTr="00F509BA">
        <w:trPr>
          <w:trHeight w:val="31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Docubase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375A78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7 </w:t>
            </w:r>
            <w:r w:rsidR="00DF7AD6"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Licences gestion Trésorerie XRT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375A78" w:rsidRDefault="00DF7AD6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00</w:t>
            </w: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D0C1B"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Licence Certificat Roots Messagerie Exchange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634 500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Redevances pour l'hébergement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 sites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Internet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33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Recrutement de personnel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01/06/20202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F509BA" w:rsidRPr="00913D91" w:rsidTr="00F509BA">
        <w:trPr>
          <w:trHeight w:val="972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638 600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175 445 800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175 445 800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Gardiennage Ouaga, Bingo, Bobo,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Péni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01/10/2021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01/11/2020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02/01/2021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Renouvellement marché 2021</w:t>
            </w:r>
          </w:p>
        </w:tc>
      </w:tr>
      <w:tr w:rsidR="00F509BA" w:rsidRPr="00913D91" w:rsidTr="00F026A1">
        <w:trPr>
          <w:trHeight w:val="92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661 890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602 232 000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Gestion Restauration Bingo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01/10/2021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01/11/2021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Renouvellement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Bingo ;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F509BA" w:rsidRPr="00913D91" w:rsidTr="00F026A1">
        <w:trPr>
          <w:trHeight w:val="92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Gestion Restauration Péni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01/11/2021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10/11/2021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01/01/2022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Procédure anticipée de recrutement en 2021</w:t>
            </w:r>
          </w:p>
        </w:tc>
      </w:tr>
      <w:tr w:rsidR="00F509BA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ED117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 tenues du personnel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F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Convention CMA</w:t>
            </w:r>
          </w:p>
        </w:tc>
      </w:tr>
      <w:tr w:rsidR="00F509BA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82 232 000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ED117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des Equipement Protection Individuelles du personnel (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chaussures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, autres EPI)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F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ED117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 kits d'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astreinte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et dotation en savon du personnel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F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Gestion Restauration Ouaga et Bobo (MC)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15/03/2023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F509BA">
        <w:trPr>
          <w:trHeight w:val="60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213 100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67 000 000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l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ogiciel de supervision de réseau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F509BA" w:rsidRPr="00913D91" w:rsidTr="00F509BA">
        <w:trPr>
          <w:trHeight w:val="612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FA3E3C" w:rsidP="00F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l</w:t>
            </w:r>
            <w:r w:rsidR="002D0C1B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ogiciel de gestion de la Qualité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509BA" w:rsidRPr="00913D91" w:rsidTr="009B037B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Licence de la </w:t>
            </w:r>
            <w:r w:rsidR="00ED11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mallette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 diagnostic des chariots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0C1B" w:rsidRPr="00913D91" w:rsidRDefault="002D0C1B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Exclusivité</w:t>
            </w:r>
          </w:p>
        </w:tc>
      </w:tr>
      <w:tr w:rsidR="00CD36D2" w:rsidRPr="00913D91" w:rsidTr="009B037B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223 100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ED73B4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</w:t>
            </w:r>
            <w:r w:rsidR="00CD36D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arrêté d'affectation du terrain de Banfora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Service Domanial</w:t>
            </w:r>
          </w:p>
        </w:tc>
      </w:tr>
      <w:tr w:rsidR="00CD36D2" w:rsidRPr="00913D91" w:rsidTr="009B037B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arrêté d'affectation du terrain de Dandé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2D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Service Domanial</w:t>
            </w:r>
          </w:p>
        </w:tc>
      </w:tr>
      <w:tr w:rsidR="00CD36D2" w:rsidRPr="00913D91" w:rsidTr="009B037B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375A78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arreté d'affectation du terrain de Péni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CD36D2" w:rsidRPr="00913D91" w:rsidTr="009B037B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Dédommagements et mesures compensatoires des terrains de Ouahigouya et Fada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Structures communales</w:t>
            </w:r>
          </w:p>
        </w:tc>
      </w:tr>
      <w:tr w:rsidR="00CD36D2" w:rsidRPr="00913D91" w:rsidTr="009B037B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Dédommagements des riverains dans le cadre de l'acquisition d'espaces de sécurité du dépôt de bingo.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Structures communales</w:t>
            </w:r>
          </w:p>
        </w:tc>
      </w:tr>
      <w:tr w:rsidR="00CD36D2" w:rsidRPr="00913D91" w:rsidTr="00375A78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375A78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Dédommagements</w:t>
            </w:r>
            <w:r w:rsidR="00CD36D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des riverains dans le cadre de l'acquisition d'espaces de sécurité du dépôt de Péni.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CD36D2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231 300 ; 238 100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014872" w:rsidP="0001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590</w:t>
            </w:r>
            <w:r w:rsidR="00CD36D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</w:t>
            </w:r>
            <w:r w:rsidR="00CD36D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Etudes architecturales des bâtiments administratifs du Siège (R+10)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D36D2" w:rsidRPr="00913D91" w:rsidTr="009A2665">
        <w:trPr>
          <w:trHeight w:val="1148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99252C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Etude pour la Construction de l'entrée du dépôt et des bureaux des formalités d'accès / sortie ; bâtiments archives et vestiaires 200 personnes / Bingo (lot1)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D36D2" w:rsidRPr="00913D91" w:rsidTr="009A2665">
        <w:trPr>
          <w:trHeight w:val="123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99252C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Suivi-Contrôle pour la Construction de l'entrée du dépôt et des bureaux des formalités d'accès / sortie ; bâtiments archives et vestiaires 200 personnes / Bingo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36D2" w:rsidRPr="00913D91" w:rsidRDefault="00CD36D2" w:rsidP="00CD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375A78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375A78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375A78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Etude et contrôle pour la  construction du bâtiment d'archives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 jours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99252C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Suivi-Contrôle travaux de reprise du </w:t>
            </w:r>
            <w:r w:rsidR="00375A78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bâtiment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R+1 et de la reprise des vestiaires /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Travaux en cour</w:t>
            </w:r>
          </w:p>
        </w:tc>
      </w:tr>
      <w:tr w:rsidR="0099252C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Etude pour les travaux de reprise du terrain de sport /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Etude pour aménagement du garage archive en bureau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Consultation de consultants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231 300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916 900 000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Reprise des travaux du </w:t>
            </w:r>
            <w:r w:rsidR="00375A78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bâtiment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administratif du dépôt de Bingo (R+1).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78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Bardage côté EST hall chargement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de 3 guérites vigiles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de trois douches d’urgences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6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de l'entrée du dépôt et des bureaux des formalités d'accès et de sortie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15/06/2022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01/09/2022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de quatre miradors de surveillance avec projecteur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07/03/2022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d'un bâtiment d'archives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28/10/2022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d'un hall pour le Stationnement de bus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89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01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de vestiaires équipés pour 200 personnes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54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Reprise travaux vestiaires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Réfection du bâtiment (motopompes, GE et local électrique)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Réfection des bâtiments techniques et d'exploitation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233 100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Travaux de dallage du parking du dépôt de PENI.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 international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1032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Construction d'un poste de répartition 33 kV au dépôt de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29/08/2021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intégrer le budget report 2021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d'un poste de dépotage gaz par wagons citerne à PENI.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Construction du réseau informatique - téléphonie des bâtiments de PENI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Construction du nouveau centre emplisseur de bouteilles de gaz au dépôt de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Appel d'offres ouvert international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03/03/2022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Procédure 2021 en cours bonnes dates à compléter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234 300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Fourniture et installation d'un compresseur et sécheur d'air comprimée de 900 m3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234 300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Afficheur externe ancien Pont bascule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de la clôture du dépôt de Péni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et mise à niveau des installations de traitement d'eau potable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705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d'un bassin d'orage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Installation d'une ligne de tuyauterie pour l'alimentation en gaz d'un chromatographe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31/03/2022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Reprise des alimentations électriques des locaux techniques du service Gaz à Bingo (lot 01)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02/04/2022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Rénovation partiellement des armoires électrique de l’ancien centre emplisseur à Bingo (lot 02)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123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Remplacement de l'alternateur électrique et mise en état du groupe électrogène 400 KVA à Bingo (lot 03)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01/11/2022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Remplacement de la ligne électrique aérien alimentant la zone vie à Bingo (lot 04)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01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</w:t>
            </w:r>
            <w:r w:rsidR="00014872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d'une sirène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04/07/2022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7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Optimisation du réseau incendie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29/09/2021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9 900 000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9 900 000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Conception et Installation d’un plan d’évacuation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04/07/2022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d'un atelier de maintenance muni d'une fosse à Péni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9252C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014872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de divers poste de sécurité pour les FDS au dépôt de Péni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252C" w:rsidRPr="00913D91" w:rsidRDefault="0099252C" w:rsidP="0099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375A78">
        <w:trPr>
          <w:trHeight w:val="123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375A78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375A78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Réhabilitation système Equavision et pose de nouveaux filtres de compteurs SATAM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15/02/2021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F509BA">
        <w:trPr>
          <w:trHeight w:val="123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d'un système de détection automatique d'incendie (bâtiment archive et documentation) à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04/07/2022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d'un hangar à trois alvéoles pour le car de 70 places à Péni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04/07/2022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375A78">
        <w:trPr>
          <w:trHeight w:val="31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375A78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Câblage informatique DDBi / DDBo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26 000 000</w:t>
            </w:r>
          </w:p>
        </w:tc>
      </w:tr>
      <w:tr w:rsidR="00264821" w:rsidRPr="00913D91" w:rsidTr="00F509BA">
        <w:trPr>
          <w:trHeight w:val="31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375A78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Câblage informatique Siège /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805229" w:rsidP="0080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</w:t>
            </w:r>
            <w:r w:rsidR="00264821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375A78" w:rsidRDefault="00805229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</w:t>
            </w:r>
            <w:r w:rsidR="00264821" w:rsidRPr="00375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Redondance Siège/DDBI/PENI en Fibre Optique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109 200 000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109 200 000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Fourniture et installation de rayonnage mobiles (2ème salle de conservation) au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Aménagement du toit du 2 eme étage du nouveau </w:t>
            </w:r>
            <w:r w:rsidR="009809EF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bâtiment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en bureaux au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9B037B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salle des délégués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14937" w:rsidRPr="00913D91" w:rsidTr="009B037B">
        <w:trPr>
          <w:trHeight w:val="675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599 446 000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162 446 000</w:t>
            </w:r>
          </w:p>
        </w:tc>
        <w:tc>
          <w:tcPr>
            <w:tcW w:w="2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Fourniture et installation de caméra vidéo de surveillance au siège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4937" w:rsidRPr="00913D91" w:rsidRDefault="00C14937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14937" w:rsidRPr="00913D91" w:rsidTr="009B037B">
        <w:trPr>
          <w:trHeight w:val="624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809EF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300 000 000</w:t>
            </w:r>
          </w:p>
        </w:tc>
        <w:tc>
          <w:tcPr>
            <w:tcW w:w="2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Fourniture et installation de </w:t>
            </w:r>
            <w:r w:rsidR="00386C31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caméra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vidéo de surveillance DDBi</w:t>
            </w:r>
          </w:p>
        </w:tc>
        <w:tc>
          <w:tcPr>
            <w:tcW w:w="1134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C14937" w:rsidRPr="00913D91" w:rsidTr="009B037B">
        <w:trPr>
          <w:trHeight w:val="624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809EF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Fourniture et installation de </w:t>
            </w:r>
            <w:r w:rsidR="00386C31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caméra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vidéo de surveillance DDBo &amp; Péni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4937" w:rsidRPr="00913D91" w:rsidRDefault="00C14937" w:rsidP="00C1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26 715 000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26 715 000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Fourniture et installation du contrôle d'accès au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des magasins du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du garage archive en bureau au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Acquisition d'une Sirène de rassemblement au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d'un Incinérateur de déchets au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de l'espace paillote et ouverture d'un portail arrière-cour du restaurant du siège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354F8" w:rsidRPr="00913D91" w:rsidTr="009809EF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Réfection du restaurant à Bobo Dioulasso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54F8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2 500 000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C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Groupe moto compresseur (compresseur de dépotage gaz) à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9 900 000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9 900 000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d'un Détecteur de traces d'hydrocarbures dans les eaux de rejets à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12 200 000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Flexibles de 3 pouces pour phase liquide, longueur 06m réf C-09612 (lot1)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9 800 000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Flexibles de 2 pouces pour phase gazeux, longueur 06m réf C-09612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deux (02) motopompes de transvasement diésel de 60 m3/h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deux (02) chariot</w:t>
            </w:r>
            <w:r w:rsid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9809EF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élévateurs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5T et quatre (04) chariots de 4T à Bingo (lot1)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29/08/2021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Chariot élévateur de quatre (4) tonnes à Bobo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d'un transformateur de tension électrique 630KVA à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Installation de l'appareil de Chromatographie à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31/03/2022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241 210 / 248 800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9 380 000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9 380 000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 de lutte contre incendie (ARI et extincteurs) à Bingo et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75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77 260 000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77 260 000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 de bureau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244 200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265 345 000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265 345 000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 informatique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244 400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112 170 000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112 170 000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mobilier de bureau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4F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244 700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24 010 000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24 010 000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mobilier de logement affecté au personnel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75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54106" w:rsidP="00C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245 100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412 000 000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 de transport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54106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248 800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171 270 000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171 270 000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autres matériels et mobiliers (lit d'hôpital, table de soins, …)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54106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234 300 ; 238 100 ; 235 110 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62 000 000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Fourniture et installation de projecteurs électriques ATEX Bingo ; Lot1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30/03/2021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03/08/2022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ED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de 40 lampes solaires à détection de mouvement à Bingo ; Lot2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Radios Talkie-Walkie ATEX (Bingo) ; Lot3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F736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235 120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31 400 000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31 400 000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climatiseurs et d'Armoires de climatisation inverter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03/08/2022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64821" w:rsidRPr="00913D91" w:rsidTr="00F509BA">
        <w:trPr>
          <w:trHeight w:val="770"/>
        </w:trPr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5D9F1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SOUS TOTAL COURANT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264821" w:rsidRPr="00913D91" w:rsidRDefault="00264821" w:rsidP="00F7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  <w:r w:rsidR="00F7362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F7362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617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</w:t>
            </w:r>
            <w:r w:rsidR="00F7362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157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273"/>
        </w:trPr>
        <w:tc>
          <w:tcPr>
            <w:tcW w:w="16229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PPM REPORT DE 2021</w:t>
            </w:r>
          </w:p>
        </w:tc>
      </w:tr>
      <w:tr w:rsidR="00264821" w:rsidRPr="00913D91" w:rsidTr="00F509BA">
        <w:trPr>
          <w:trHeight w:val="50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213 100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9F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Migration G</w:t>
            </w:r>
            <w:r w:rsidR="009F3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IMI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(Simply Desk)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31/03/2022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report 2021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Terrain pour le dépôt/FADA (50 Ha)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13/10/2022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Terrain pour le dépôt/OUAHIGOUYA (50 Ha)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13/10/2022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Terrain pour un dépôt dans les 8 autres régions 40 ha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13/10/2022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titre foncier terrain dépôt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13/10/2022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233 100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2 380 000 000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2 380 000 000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Embranchement de voie ferrée au dépôt de Péni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15/07/2022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13/10/2022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d'un poste de répartition 33kv au dépôt de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Etudes d'ingénierie du dépôt de OUAGA-EST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15/04/2022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 montée en signature</w:t>
            </w:r>
          </w:p>
        </w:tc>
      </w:tr>
      <w:tr w:rsidR="00264821" w:rsidRPr="00913D91" w:rsidTr="00F509BA">
        <w:trPr>
          <w:trHeight w:val="1035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2è sphère de 4000 m³ de PENI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 international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15/01/2022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21/12/2022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Dossier monté en signature par DG</w:t>
            </w:r>
          </w:p>
        </w:tc>
      </w:tr>
      <w:tr w:rsidR="00264821" w:rsidRPr="00913D91" w:rsidTr="00F509BA">
        <w:trPr>
          <w:trHeight w:val="123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Supervision des travaux de construction de la 2è sphère de PENI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proposition 2021-002 en attente d'ouverture (PLCB et PARLYM)</w:t>
            </w:r>
          </w:p>
        </w:tc>
      </w:tr>
      <w:tr w:rsidR="00264821" w:rsidRPr="00913D91" w:rsidTr="00F509BA">
        <w:trPr>
          <w:trHeight w:val="1542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Contrôle agréé et règlementaire des travaux de construction de la 2è sphère de PENI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proposition 2021-004 en attente d'ouverture (BUREAU VERITAS)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Étude d'impact environnemental et social/ dépôt OUAGA-EST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30/08/2022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 montée en signature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Étude d'impact environnemental et social/ dépôt FADA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Étude d'impact environnemental et social/ dépôt KAYA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Étude d'impact environnemental et social du dépôt de OUAHIGOUYA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01/07/2022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17/07/2022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02/05/2022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31/07/2022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234 300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330 000 000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-     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de contrôleurs de fuite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AO 2021-004. aucune reçue</w:t>
            </w:r>
          </w:p>
        </w:tc>
      </w:tr>
      <w:tr w:rsidR="00264821" w:rsidRPr="00913D91" w:rsidTr="00F509BA">
        <w:trPr>
          <w:trHeight w:val="123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C3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234 300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Remplacement de l'éclairage solaire sur la bretelle d'accès au dépôt de Péni par l'éclairage en courant SONABEL (lot 01)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F509BA">
        <w:trPr>
          <w:trHeight w:val="624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235 120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17 500 000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climatiseurs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DPX en attente de signature par DG</w:t>
            </w:r>
          </w:p>
        </w:tc>
      </w:tr>
      <w:tr w:rsidR="00264821" w:rsidRPr="00913D91" w:rsidTr="00F509B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C35F58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234 300 ; 238 100 ; 235 110 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45 410 500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-     </w:t>
            </w:r>
          </w:p>
        </w:tc>
        <w:tc>
          <w:tcPr>
            <w:tcW w:w="139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45 410 500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de lampes solaires à détecteurs de mouvement à Bingo ; Lot1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-</w:t>
            </w:r>
          </w:p>
        </w:tc>
      </w:tr>
      <w:tr w:rsidR="00264821" w:rsidRPr="00913D91" w:rsidTr="009B037B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Postes téléphoniques et de Radios Talkie-Walkie ATEX (siège et Bingo) ; Lot2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9B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AUCUNE offre RECUE</w:t>
            </w:r>
          </w:p>
        </w:tc>
      </w:tr>
      <w:tr w:rsidR="00284C14" w:rsidRPr="00913D91" w:rsidTr="009B037B">
        <w:trPr>
          <w:trHeight w:val="930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  <w:p w:rsidR="00284C14" w:rsidRPr="00913D91" w:rsidRDefault="00284C14" w:rsidP="0028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d'un DMA 38 et d'un colorimètre pour hydrocarbure liquide Bobo (lot1)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 ATTENTE DE SIGNATURE DU RAPPORT SCT</w:t>
            </w:r>
          </w:p>
        </w:tc>
      </w:tr>
      <w:tr w:rsidR="00284C14" w:rsidRPr="00913D91" w:rsidTr="009B037B">
        <w:trPr>
          <w:trHeight w:val="945"/>
        </w:trPr>
        <w:tc>
          <w:tcPr>
            <w:tcW w:w="56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deux contrôleurs d'étanchéité à bain d'eau Péni (lot2)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84C14" w:rsidRPr="00913D91" w:rsidTr="008C459A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d'une Motopompe auto-amorçant (Lot1)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OUVERTURE DE PLIS LE 29/11/2021. RESERVOIR DE 2 000 LITRES Abandonné</w:t>
            </w:r>
          </w:p>
        </w:tc>
      </w:tr>
      <w:tr w:rsidR="00284C14" w:rsidRPr="00913D91" w:rsidTr="008C459A">
        <w:trPr>
          <w:trHeight w:val="93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Réservoirs mobile de 2000 litres pour purge des produits pétroliers (lot2)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84C14" w:rsidRPr="00913D91" w:rsidTr="008C459A">
        <w:trPr>
          <w:trHeight w:val="624"/>
        </w:trPr>
        <w:tc>
          <w:tcPr>
            <w:tcW w:w="56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d'un Stabilisateur de tension électrique du dépôt (lot3)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4C14" w:rsidRPr="00913D91" w:rsidRDefault="00284C14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84C14" w:rsidRPr="00913D91" w:rsidRDefault="00284C14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89273C" w:rsidRPr="00913D91" w:rsidTr="008C459A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Unité de vidange des bouteilles fuyardes (lot1)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01/02/2022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17/02/2022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30/07/2022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 ATTENTE DE PUBLICATION ; transmis le 24/11/2021</w:t>
            </w:r>
          </w:p>
        </w:tc>
      </w:tr>
      <w:tr w:rsidR="0089273C" w:rsidRPr="00913D91" w:rsidTr="008C459A">
        <w:trPr>
          <w:trHeight w:val="624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Etau pneumatique pour atelier entretien (lot2)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89273C" w:rsidRPr="00913D91" w:rsidTr="009B037B">
        <w:trPr>
          <w:trHeight w:val="624"/>
        </w:trPr>
        <w:tc>
          <w:tcPr>
            <w:tcW w:w="56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d'appareil à ouvrir et fermer les robinets (lot3)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9273C" w:rsidRPr="00913D91" w:rsidRDefault="0089273C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9B037B">
        <w:trPr>
          <w:trHeight w:val="129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241 210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83 008 750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d'un Véhicule intervention rapide (VIR) équipé (Matériel de lutte contre incendie) ; Lot 1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15/05/2021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12/09/2021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 ATTENTE DE PUBLICATION ; transmis le 24/11/2021</w:t>
            </w:r>
          </w:p>
        </w:tc>
      </w:tr>
      <w:tr w:rsidR="00264821" w:rsidRPr="00913D91" w:rsidTr="009B037B">
        <w:trPr>
          <w:trHeight w:val="109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23 988 750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 de lutte contre incendie (POK lance mousse, POK lance incendie, POK réducteur, POK proportionneur, tuyau incendie) pour Bobo ; Lot2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8E4CCF">
        <w:trPr>
          <w:trHeight w:val="80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4 020 000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installations de trois douches d'urgence et de trois couvertures déroulantes anti-feu au dépôt de Bingo ; Lot3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8E4CCF">
        <w:trPr>
          <w:trHeight w:val="92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17 525 000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-     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17 525 000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matériel de bureau (confection de badge, machine à calculer, photocopieur, relieur professionnel Électrique) Bobo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DAO monté en attente de signature</w:t>
            </w:r>
          </w:p>
        </w:tc>
      </w:tr>
      <w:tr w:rsidR="0089273C" w:rsidRPr="00913D91" w:rsidTr="009809EF">
        <w:trPr>
          <w:trHeight w:val="1133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244 200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809EF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712 528 750 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809EF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  <w:p w:rsidR="0089273C" w:rsidRPr="009809EF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809EF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246 650 000   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 informatique : (Ordinateur, tablettes, Imprimante, onduleurs, scanneurs, vidéo projecteurs) (lot1)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 CORRECTION PAR LA DGCMEF (LETTRE A FAIRE PAR LA DSI)</w:t>
            </w:r>
          </w:p>
        </w:tc>
      </w:tr>
      <w:tr w:rsidR="0089273C" w:rsidRPr="00913D91" w:rsidTr="009809EF">
        <w:trPr>
          <w:trHeight w:val="100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809EF" w:rsidRDefault="0089273C" w:rsidP="0089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809EF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809EF" w:rsidRDefault="0089273C" w:rsidP="0089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80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465 878 750   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et installation de matériels informatiques dans le cadre de la Refonte Plateforme applicative (lot2)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29/04/1900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273C" w:rsidRPr="00913D91" w:rsidRDefault="0089273C" w:rsidP="0089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5150B1">
        <w:trPr>
          <w:trHeight w:val="65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244 400 ; 244 700 ; 248 800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208 522 520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-     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89 536 600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mobilier de bureau (tous centre de coûts) (lot1)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01/06/2021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29/09/2021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8E4CCF">
        <w:trPr>
          <w:trHeight w:val="59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23 050 000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Acquisition matériel et mobilier des logements affectés au personnel (lot2) </w:t>
            </w:r>
          </w:p>
        </w:tc>
        <w:tc>
          <w:tcPr>
            <w:tcW w:w="113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8E4CCF">
        <w:trPr>
          <w:trHeight w:val="501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95 935 920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matériels et mobiliers divers (lot3)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DC3A04">
        <w:trPr>
          <w:trHeight w:val="102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245 100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313 000 000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-     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313 000 000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Acquisition de matériels de transport (Pick up double &amp; simple cabine, véhicule 4X4, ambulance médicalisée, tricycle, car 35 places)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01/06/2021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29/09/2021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DAO monté en attente de signature</w:t>
            </w:r>
          </w:p>
        </w:tc>
      </w:tr>
      <w:tr w:rsidR="00264821" w:rsidRPr="00913D91" w:rsidTr="00DC3A04">
        <w:trPr>
          <w:trHeight w:val="511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231 300 ; 238 100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101 660 000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3 660 000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Etudes </w:t>
            </w:r>
            <w:r w:rsidR="00386C31"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 extensions</w:t>
            </w: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parking au siège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DP-MI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11/03/2021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01/05/2021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DC3A04">
        <w:trPr>
          <w:trHeight w:val="39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Etude d'occupation des terrains de OUAGA 2000 et de BOBO 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5150B1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238 100 ; 241 100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120 750 000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-     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43 750 000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de hangars, aménagements et poses diverses à Bobo et Péni (lot1)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 INSTANCE DE DELIBERATION</w:t>
            </w:r>
          </w:p>
        </w:tc>
      </w:tr>
      <w:tr w:rsidR="00264821" w:rsidRPr="00913D91" w:rsidTr="009B037B">
        <w:trPr>
          <w:trHeight w:val="62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Installation de deux contrôleurs à bain d'eau à Péni (lot2)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12/09/2021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 INSTANCE DE DELIBERATION</w:t>
            </w:r>
          </w:p>
        </w:tc>
      </w:tr>
      <w:tr w:rsidR="00264821" w:rsidRPr="00913D91" w:rsidTr="009B037B">
        <w:trPr>
          <w:trHeight w:val="1648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138 100 000</w:t>
            </w: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138 100 000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Construction et aménagement d'un garage pour stationnement de véhicule incendie ; Construction de guérites pour vigile et Fourniture et installation de poly tanks 1000litres à Bingo (lot1)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15/05/2021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DAO monté en attente de signature. GUERITES ET POLY TANKS Abandonnés PAR LE DEPOT (voir mail d’ARZOUMA)</w:t>
            </w:r>
          </w:p>
        </w:tc>
      </w:tr>
      <w:tr w:rsidR="00264821" w:rsidRPr="00913D91" w:rsidTr="009B037B">
        <w:trPr>
          <w:trHeight w:val="35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 d'un troisième poste de dépotage gaz et réaménagement du hall compresseur à Bingo (lot2)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DOSSIER NON MONTE. EN ATTENTE DE 2022 POUR REVOIR LE BUDGET ET RELANCER</w:t>
            </w:r>
          </w:p>
        </w:tc>
      </w:tr>
      <w:tr w:rsidR="00264821" w:rsidRPr="00913D91" w:rsidTr="008E4CCF">
        <w:trPr>
          <w:trHeight w:val="303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Reprise du local électrique gaz à Bingo (lot3)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DAO monté en attente de signature</w:t>
            </w:r>
          </w:p>
        </w:tc>
      </w:tr>
      <w:tr w:rsidR="00264821" w:rsidRPr="00913D91" w:rsidTr="008E4CCF">
        <w:trPr>
          <w:trHeight w:val="766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281 500 000</w:t>
            </w: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281 500 000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Réfection et aménagement de divers bâtiment et locaux au dépôt de Bingo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Appel d'offres ouvert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13/08/2021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ST ENVOYE LE MERCREDI 24/11/2021 PAR Mme ILBOUDO</w:t>
            </w:r>
          </w:p>
        </w:tc>
      </w:tr>
      <w:tr w:rsidR="00264821" w:rsidRPr="00913D91" w:rsidTr="00F509BA">
        <w:trPr>
          <w:trHeight w:val="338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32 920 000</w:t>
            </w: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11 000 000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Extension parking au Siège (lot1)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01/03/2021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01/04/2021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15/05/2021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13/08/2021</w:t>
            </w:r>
          </w:p>
        </w:tc>
        <w:tc>
          <w:tcPr>
            <w:tcW w:w="142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11 000 000 ATTRIBUE EN 2020. TOTEM EN 2015</w:t>
            </w:r>
          </w:p>
        </w:tc>
      </w:tr>
      <w:tr w:rsidR="00264821" w:rsidRPr="00913D91" w:rsidTr="00C920D2">
        <w:trPr>
          <w:trHeight w:val="93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21 920 000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Aménagements divers, acquisition et installation Enseigne - Totem et d'une barrière électronique au siège (lot2)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4821" w:rsidRPr="00913D91" w:rsidTr="00C920D2">
        <w:trPr>
          <w:trHeight w:val="732"/>
        </w:trPr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5D9F1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SOUS TOTAL REPORT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5D9F1"/>
            <w:noWrap/>
            <w:vAlign w:val="center"/>
            <w:hideMark/>
          </w:tcPr>
          <w:p w:rsidR="00264821" w:rsidRPr="00913D91" w:rsidRDefault="00264821" w:rsidP="00913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  <w:r w:rsidR="00913D9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 719 425 52</w:t>
            </w: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34" w:type="dxa"/>
            <w:tcBorders>
              <w:top w:val="double" w:sz="6" w:space="0" w:color="auto"/>
              <w:left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2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4821" w:rsidRPr="00913D91" w:rsidTr="006B193D">
        <w:trPr>
          <w:trHeight w:val="650"/>
        </w:trPr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5D9F1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TOTAUX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5D9F1"/>
            <w:noWrap/>
            <w:vAlign w:val="center"/>
            <w:hideMark/>
          </w:tcPr>
          <w:p w:rsidR="00264821" w:rsidRPr="00913D91" w:rsidRDefault="00913D91" w:rsidP="00913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</w:t>
            </w:r>
            <w:r w:rsidR="0026482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101</w:t>
            </w:r>
            <w:r w:rsidR="0026482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617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</w:t>
            </w: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  <w:r w:rsidR="0026482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  <w:r w:rsidR="00264821"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nil"/>
              <w:left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64821" w:rsidRPr="00913D91" w:rsidRDefault="00264821" w:rsidP="0026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13D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5150B1" w:rsidRDefault="005150B1"/>
    <w:p w:rsidR="005150B1" w:rsidRPr="005150B1" w:rsidRDefault="005150B1" w:rsidP="005150B1"/>
    <w:p w:rsidR="005150B1" w:rsidRPr="005150B1" w:rsidRDefault="005150B1" w:rsidP="005150B1"/>
    <w:p w:rsidR="005150B1" w:rsidRPr="005150B1" w:rsidRDefault="005150B1" w:rsidP="005150B1"/>
    <w:p w:rsidR="005150B1" w:rsidRDefault="005150B1" w:rsidP="005150B1"/>
    <w:p w:rsidR="005150B1" w:rsidRDefault="005150B1" w:rsidP="005150B1">
      <w:pPr>
        <w:tabs>
          <w:tab w:val="left" w:pos="6000"/>
        </w:tabs>
      </w:pPr>
      <w:r>
        <w:tab/>
      </w:r>
    </w:p>
    <w:p w:rsidR="005150B1" w:rsidRDefault="005150B1" w:rsidP="005150B1">
      <w:pPr>
        <w:tabs>
          <w:tab w:val="left" w:pos="6000"/>
        </w:tabs>
      </w:pPr>
    </w:p>
    <w:p w:rsidR="005150B1" w:rsidRPr="005150B1" w:rsidRDefault="005150B1" w:rsidP="005150B1">
      <w:pPr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515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Le respect des indicateurs </w:t>
      </w:r>
    </w:p>
    <w:p w:rsidR="005150B1" w:rsidRPr="005150B1" w:rsidRDefault="005150B1" w:rsidP="005150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0B1">
        <w:rPr>
          <w:rFonts w:ascii="Times New Roman" w:eastAsia="Calibri" w:hAnsi="Times New Roman" w:cs="Times New Roman"/>
          <w:color w:val="000000"/>
          <w:sz w:val="24"/>
          <w:szCs w:val="24"/>
        </w:rPr>
        <w:t>La situation prévisionnelle des indicateurs se présente ainsi qu’il suit :</w:t>
      </w:r>
    </w:p>
    <w:p w:rsidR="005150B1" w:rsidRPr="005150B1" w:rsidRDefault="005150B1" w:rsidP="005150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0B1">
        <w:rPr>
          <w:rFonts w:ascii="Times New Roman" w:eastAsia="Calibri" w:hAnsi="Times New Roman" w:cs="Times New Roman"/>
          <w:color w:val="000000"/>
          <w:sz w:val="24"/>
          <w:szCs w:val="24"/>
        </w:rPr>
        <w:t>Appels à la concurrence ouverte : 80</w:t>
      </w:r>
      <w:r w:rsidRPr="005150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,76</w:t>
      </w:r>
      <w:r w:rsidRPr="005150B1">
        <w:rPr>
          <w:rFonts w:ascii="Times New Roman" w:eastAsia="Calibri" w:hAnsi="Times New Roman" w:cs="Times New Roman"/>
          <w:color w:val="000000"/>
          <w:sz w:val="24"/>
          <w:szCs w:val="24"/>
        </w:rPr>
        <w:t>% selon la valeur et 64</w:t>
      </w:r>
      <w:r w:rsidRPr="005150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,05</w:t>
      </w:r>
      <w:r w:rsidRPr="005150B1">
        <w:rPr>
          <w:rFonts w:ascii="Times New Roman" w:eastAsia="Calibri" w:hAnsi="Times New Roman" w:cs="Times New Roman"/>
          <w:color w:val="000000"/>
          <w:sz w:val="24"/>
          <w:szCs w:val="24"/>
        </w:rPr>
        <w:t>% selon le nombre pour une norme d’au moins 85% ;</w:t>
      </w:r>
    </w:p>
    <w:p w:rsidR="005150B1" w:rsidRPr="005150B1" w:rsidRDefault="005150B1" w:rsidP="005150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Procédures exceptionnelles : </w:t>
      </w:r>
      <w:r w:rsidRPr="005150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19,24 </w:t>
      </w:r>
      <w:r w:rsidRPr="005150B1">
        <w:rPr>
          <w:rFonts w:ascii="Times New Roman" w:eastAsia="Calibri" w:hAnsi="Times New Roman" w:cs="Times New Roman"/>
          <w:color w:val="000000"/>
          <w:sz w:val="24"/>
          <w:szCs w:val="24"/>
        </w:rPr>
        <w:t>% selon la valeur et 35</w:t>
      </w:r>
      <w:r w:rsidRPr="005150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,95</w:t>
      </w:r>
      <w:r w:rsidRPr="005150B1">
        <w:rPr>
          <w:rFonts w:ascii="Times New Roman" w:eastAsia="Calibri" w:hAnsi="Times New Roman" w:cs="Times New Roman"/>
          <w:color w:val="000000"/>
          <w:sz w:val="24"/>
          <w:szCs w:val="24"/>
        </w:rPr>
        <w:t>% selon le nombre pour une norme d’au plus 15% ;</w:t>
      </w:r>
    </w:p>
    <w:p w:rsidR="000950BD" w:rsidRPr="005150B1" w:rsidRDefault="000950BD" w:rsidP="005150B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4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4689"/>
        <w:gridCol w:w="1560"/>
        <w:gridCol w:w="1559"/>
        <w:gridCol w:w="2268"/>
        <w:gridCol w:w="2185"/>
      </w:tblGrid>
      <w:tr w:rsidR="005150B1" w:rsidRPr="005150B1" w:rsidTr="005150B1">
        <w:trPr>
          <w:trHeight w:val="403"/>
        </w:trPr>
        <w:tc>
          <w:tcPr>
            <w:tcW w:w="678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Mode de passation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Montants prévisionnels 2022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nombres prévisionnels de contrats 2022</w:t>
            </w:r>
          </w:p>
        </w:tc>
        <w:tc>
          <w:tcPr>
            <w:tcW w:w="44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indicateurs de bonnes gouvernances économiques en matière de marchés publics </w:t>
            </w:r>
          </w:p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(IP 19) 2017</w:t>
            </w:r>
          </w:p>
        </w:tc>
      </w:tr>
      <w:tr w:rsidR="005150B1" w:rsidRPr="005150B1" w:rsidTr="005150B1">
        <w:trPr>
          <w:trHeight w:val="450"/>
        </w:trPr>
        <w:tc>
          <w:tcPr>
            <w:tcW w:w="678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taux selon la valeur (%)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76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taux selon le nombre (%)</w:t>
            </w:r>
          </w:p>
        </w:tc>
      </w:tr>
      <w:tr w:rsidR="005150B1" w:rsidRPr="005150B1" w:rsidTr="0076690D">
        <w:trPr>
          <w:trHeight w:val="450"/>
        </w:trPr>
        <w:tc>
          <w:tcPr>
            <w:tcW w:w="678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67"/>
        </w:trPr>
        <w:tc>
          <w:tcPr>
            <w:tcW w:w="209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Procédure de droit commun et Demande de Prix : Appel à Concurrence ouverte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 xml:space="preserve"> Appel d'Offres Ouvert international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14 350 000 000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4776F1" w:rsidP="001F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="001F26C8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5150B1"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,</w:t>
            </w:r>
            <w:r w:rsidR="001F26C8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1F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="001F26C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,</w:t>
            </w:r>
            <w:r w:rsidR="001F26C8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</w:tr>
      <w:tr w:rsidR="005150B1" w:rsidRPr="005150B1" w:rsidTr="005150B1">
        <w:trPr>
          <w:trHeight w:val="288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Appel d'Offres Ouvert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9B7A19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7A19">
              <w:rPr>
                <w:rFonts w:ascii="Calibri" w:eastAsia="Times New Roman" w:hAnsi="Calibri" w:cs="Calibri"/>
                <w:color w:val="000000"/>
                <w:lang w:eastAsia="fr-FR"/>
              </w:rPr>
              <w:t>11 336 728 820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514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Demande de Proposition suite à une Manifestation d'Intérêt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2 060 160 000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28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Demande de proposition allégée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9B7A19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232 50</w:t>
            </w:r>
            <w:r w:rsidR="005150B1"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88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Demande de Prix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1 970 815 157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4776F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88"/>
        </w:trPr>
        <w:tc>
          <w:tcPr>
            <w:tcW w:w="209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1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4776F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29 910 203 977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150B1" w:rsidRPr="005150B1" w:rsidTr="005150B1">
        <w:trPr>
          <w:trHeight w:val="63"/>
        </w:trPr>
        <w:tc>
          <w:tcPr>
            <w:tcW w:w="20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150B1" w:rsidRPr="005150B1" w:rsidTr="005150B1">
        <w:trPr>
          <w:trHeight w:val="299"/>
        </w:trPr>
        <w:tc>
          <w:tcPr>
            <w:tcW w:w="209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Procédure exceptionnelle : Appel à Concurrence restreinte et Entente directe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 xml:space="preserve">Appel d'Offres restreint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210 000 000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477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  <w:r w:rsidR="005150B1"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1F26C8">
              <w:rPr>
                <w:rFonts w:ascii="Calibri" w:eastAsia="Times New Roman" w:hAnsi="Calibri" w:cs="Calibri"/>
                <w:color w:val="000000"/>
                <w:lang w:eastAsia="fr-FR"/>
              </w:rPr>
              <w:t>7,50</w:t>
            </w:r>
          </w:p>
        </w:tc>
      </w:tr>
      <w:tr w:rsidR="005150B1" w:rsidRPr="005150B1" w:rsidTr="005150B1">
        <w:trPr>
          <w:trHeight w:val="282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Demande de proposition avec liste restreinte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88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Demande de cotation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9F3A71" w:rsidP="009F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179</w:t>
            </w:r>
            <w:r w:rsidR="004776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8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4776F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5150B1"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477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4776F1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88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Consultation de consultant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9F3A7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  <w:r w:rsidR="005150B1"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88"/>
        </w:trPr>
        <w:tc>
          <w:tcPr>
            <w:tcW w:w="20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color w:val="000000"/>
                <w:lang w:eastAsia="fr-FR"/>
              </w:rPr>
              <w:t>Entente directe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4776F1" w:rsidP="009F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6 </w:t>
            </w:r>
            <w:r w:rsidR="009F3A71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66 8</w:t>
            </w:r>
            <w:r w:rsidR="005150B1"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59 700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50B1" w:rsidRPr="005150B1" w:rsidTr="005150B1">
        <w:trPr>
          <w:trHeight w:val="299"/>
        </w:trPr>
        <w:tc>
          <w:tcPr>
            <w:tcW w:w="20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2</w:t>
            </w:r>
          </w:p>
        </w:tc>
        <w:tc>
          <w:tcPr>
            <w:tcW w:w="4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1F26C8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7 172 96</w:t>
            </w:r>
            <w:r w:rsidR="005150B1"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9 700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477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150B1" w:rsidRPr="005150B1" w:rsidTr="00D50945">
        <w:trPr>
          <w:trHeight w:val="71"/>
        </w:trPr>
        <w:tc>
          <w:tcPr>
            <w:tcW w:w="209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150B1" w:rsidRPr="005150B1" w:rsidTr="005150B1">
        <w:trPr>
          <w:trHeight w:val="311"/>
        </w:trPr>
        <w:tc>
          <w:tcPr>
            <w:tcW w:w="678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50B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5150B1" w:rsidRDefault="001F26C8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37 101 17</w:t>
            </w:r>
            <w:r w:rsidR="004776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3 67</w:t>
            </w:r>
            <w:r w:rsidR="005150B1"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5150B1" w:rsidRDefault="004776F1" w:rsidP="00515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100,00</w:t>
            </w:r>
          </w:p>
        </w:tc>
        <w:tc>
          <w:tcPr>
            <w:tcW w:w="21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5150B1" w:rsidRDefault="005150B1" w:rsidP="00515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150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100,00</w:t>
            </w:r>
          </w:p>
        </w:tc>
      </w:tr>
    </w:tbl>
    <w:p w:rsidR="005150B1" w:rsidRPr="005150B1" w:rsidRDefault="005150B1" w:rsidP="005150B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0"/>
          <w:szCs w:val="10"/>
          <w:u w:val="single"/>
        </w:rPr>
      </w:pPr>
    </w:p>
    <w:p w:rsidR="005150B1" w:rsidRPr="005150B1" w:rsidRDefault="005150B1" w:rsidP="005150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5150B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Tableau </w:t>
      </w:r>
      <w:r w:rsidR="00B4348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01</w:t>
      </w:r>
      <w:r w:rsidRPr="005150B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 : </w:t>
      </w:r>
      <w:r w:rsidR="00B4348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R</w:t>
      </w:r>
      <w:r w:rsidRPr="005150B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espect des indicateurs par le PPM 202</w:t>
      </w:r>
      <w:r w:rsidR="009F3A7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2</w:t>
      </w:r>
      <w:r w:rsidRPr="005150B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(en FCFA) : avec carburant et conventions</w:t>
      </w:r>
    </w:p>
    <w:p w:rsidR="005150B1" w:rsidRPr="005150B1" w:rsidRDefault="005150B1" w:rsidP="00D509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0B1">
        <w:rPr>
          <w:rFonts w:ascii="Times New Roman" w:eastAsia="Calibri" w:hAnsi="Times New Roman" w:cs="Times New Roman"/>
          <w:sz w:val="24"/>
          <w:szCs w:val="24"/>
        </w:rPr>
        <w:t>En désagrégeant le</w:t>
      </w:r>
      <w:r w:rsidR="002143B6">
        <w:rPr>
          <w:rFonts w:ascii="Times New Roman" w:eastAsia="Calibri" w:hAnsi="Times New Roman" w:cs="Times New Roman"/>
          <w:sz w:val="24"/>
          <w:szCs w:val="24"/>
        </w:rPr>
        <w:t>s</w:t>
      </w:r>
      <w:r w:rsidRPr="005150B1">
        <w:rPr>
          <w:rFonts w:ascii="Times New Roman" w:eastAsia="Calibri" w:hAnsi="Times New Roman" w:cs="Times New Roman"/>
          <w:sz w:val="24"/>
          <w:szCs w:val="24"/>
        </w:rPr>
        <w:t xml:space="preserve"> montant</w:t>
      </w:r>
      <w:r w:rsidR="002143B6">
        <w:rPr>
          <w:rFonts w:ascii="Times New Roman" w:eastAsia="Calibri" w:hAnsi="Times New Roman" w:cs="Times New Roman"/>
          <w:sz w:val="24"/>
          <w:szCs w:val="24"/>
        </w:rPr>
        <w:t>s</w:t>
      </w:r>
      <w:r w:rsidRPr="005150B1">
        <w:rPr>
          <w:rFonts w:ascii="Times New Roman" w:eastAsia="Calibri" w:hAnsi="Times New Roman" w:cs="Times New Roman"/>
          <w:sz w:val="24"/>
          <w:szCs w:val="24"/>
        </w:rPr>
        <w:t xml:space="preserve"> relatif</w:t>
      </w:r>
      <w:r w:rsidR="002143B6">
        <w:rPr>
          <w:rFonts w:ascii="Times New Roman" w:eastAsia="Calibri" w:hAnsi="Times New Roman" w:cs="Times New Roman"/>
          <w:sz w:val="24"/>
          <w:szCs w:val="24"/>
        </w:rPr>
        <w:t>s</w:t>
      </w:r>
      <w:r w:rsidRPr="005150B1">
        <w:rPr>
          <w:rFonts w:ascii="Times New Roman" w:eastAsia="Calibri" w:hAnsi="Times New Roman" w:cs="Times New Roman"/>
          <w:sz w:val="24"/>
          <w:szCs w:val="24"/>
        </w:rPr>
        <w:t xml:space="preserve"> aux prestations spécifiques et des conventions avec les structures étatiques (acquisition du carburant et conventions </w:t>
      </w:r>
      <w:r w:rsidR="002143B6">
        <w:rPr>
          <w:rFonts w:ascii="Times New Roman" w:eastAsia="Calibri" w:hAnsi="Times New Roman" w:cs="Times New Roman"/>
          <w:sz w:val="24"/>
          <w:szCs w:val="24"/>
        </w:rPr>
        <w:t>signé</w:t>
      </w:r>
      <w:r w:rsidR="002143B6" w:rsidRPr="005150B1">
        <w:rPr>
          <w:rFonts w:ascii="Times New Roman" w:eastAsia="Calibri" w:hAnsi="Times New Roman" w:cs="Times New Roman"/>
          <w:sz w:val="24"/>
          <w:szCs w:val="24"/>
        </w:rPr>
        <w:t xml:space="preserve">es </w:t>
      </w:r>
      <w:r w:rsidRPr="005150B1">
        <w:rPr>
          <w:rFonts w:ascii="Times New Roman" w:eastAsia="Calibri" w:hAnsi="Times New Roman" w:cs="Times New Roman"/>
          <w:sz w:val="24"/>
          <w:szCs w:val="24"/>
        </w:rPr>
        <w:t xml:space="preserve">avec l’ABMAQ, la CMA-B…), la situation prévisionnelle des indicateurs se présente ainsi qu’il suit : </w:t>
      </w:r>
    </w:p>
    <w:p w:rsidR="00400997" w:rsidRPr="009B10F3" w:rsidRDefault="00400997" w:rsidP="00400997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10F3">
        <w:rPr>
          <w:rFonts w:ascii="Times New Roman" w:hAnsi="Times New Roman"/>
          <w:sz w:val="24"/>
          <w:szCs w:val="24"/>
        </w:rPr>
        <w:t xml:space="preserve">Appels à la concurrence ouverte : </w:t>
      </w:r>
      <w:r w:rsidR="00367CAF">
        <w:rPr>
          <w:rFonts w:ascii="Times New Roman" w:hAnsi="Times New Roman"/>
          <w:b/>
          <w:sz w:val="24"/>
          <w:szCs w:val="24"/>
        </w:rPr>
        <w:t>90</w:t>
      </w:r>
      <w:r w:rsidRPr="009B10F3">
        <w:rPr>
          <w:rFonts w:ascii="Times New Roman" w:hAnsi="Times New Roman"/>
          <w:b/>
          <w:sz w:val="24"/>
          <w:szCs w:val="24"/>
        </w:rPr>
        <w:t>,4</w:t>
      </w:r>
      <w:r w:rsidR="00810547">
        <w:rPr>
          <w:rFonts w:ascii="Times New Roman" w:hAnsi="Times New Roman"/>
          <w:b/>
          <w:sz w:val="24"/>
          <w:szCs w:val="24"/>
        </w:rPr>
        <w:t>7</w:t>
      </w:r>
      <w:r w:rsidRPr="009B10F3">
        <w:rPr>
          <w:rFonts w:ascii="Times New Roman" w:hAnsi="Times New Roman"/>
          <w:b/>
          <w:sz w:val="24"/>
          <w:szCs w:val="24"/>
        </w:rPr>
        <w:t xml:space="preserve"> %</w:t>
      </w:r>
      <w:r w:rsidR="00810547">
        <w:rPr>
          <w:rFonts w:ascii="Times New Roman" w:hAnsi="Times New Roman"/>
          <w:sz w:val="24"/>
          <w:szCs w:val="24"/>
        </w:rPr>
        <w:t xml:space="preserve"> selon la valeur et 69,</w:t>
      </w:r>
      <w:r w:rsidR="00367CAF">
        <w:rPr>
          <w:rFonts w:ascii="Times New Roman" w:hAnsi="Times New Roman"/>
          <w:sz w:val="24"/>
          <w:szCs w:val="24"/>
        </w:rPr>
        <w:t>9</w:t>
      </w:r>
      <w:r w:rsidR="00810547">
        <w:rPr>
          <w:rFonts w:ascii="Times New Roman" w:hAnsi="Times New Roman"/>
          <w:sz w:val="24"/>
          <w:szCs w:val="24"/>
        </w:rPr>
        <w:t>5</w:t>
      </w:r>
      <w:r w:rsidR="0076690D">
        <w:rPr>
          <w:rFonts w:ascii="Times New Roman" w:hAnsi="Times New Roman"/>
          <w:sz w:val="24"/>
          <w:szCs w:val="24"/>
        </w:rPr>
        <w:t xml:space="preserve"> </w:t>
      </w:r>
      <w:r w:rsidRPr="009B10F3">
        <w:rPr>
          <w:rFonts w:ascii="Times New Roman" w:hAnsi="Times New Roman"/>
          <w:sz w:val="24"/>
          <w:szCs w:val="24"/>
        </w:rPr>
        <w:t xml:space="preserve">% selon le nombre pour une norme d’au moins </w:t>
      </w:r>
      <w:r w:rsidRPr="009B10F3">
        <w:rPr>
          <w:rFonts w:ascii="Times New Roman" w:hAnsi="Times New Roman"/>
          <w:b/>
          <w:sz w:val="24"/>
          <w:szCs w:val="24"/>
        </w:rPr>
        <w:t>85%</w:t>
      </w:r>
      <w:r w:rsidRPr="009B10F3">
        <w:rPr>
          <w:rFonts w:ascii="Times New Roman" w:hAnsi="Times New Roman"/>
          <w:sz w:val="24"/>
          <w:szCs w:val="24"/>
        </w:rPr>
        <w:t xml:space="preserve"> ;</w:t>
      </w:r>
    </w:p>
    <w:p w:rsidR="005150B1" w:rsidRPr="005150B1" w:rsidRDefault="00400997" w:rsidP="0040099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9B10F3">
        <w:rPr>
          <w:rFonts w:ascii="Times New Roman" w:hAnsi="Times New Roman"/>
          <w:sz w:val="24"/>
          <w:szCs w:val="24"/>
        </w:rPr>
        <w:t xml:space="preserve">Procédures exceptionnelles : </w:t>
      </w:r>
      <w:r w:rsidR="00367CAF">
        <w:rPr>
          <w:rFonts w:ascii="Times New Roman" w:hAnsi="Times New Roman"/>
          <w:b/>
          <w:sz w:val="24"/>
          <w:szCs w:val="24"/>
        </w:rPr>
        <w:t>9,</w:t>
      </w:r>
      <w:r w:rsidR="00810547">
        <w:rPr>
          <w:rFonts w:ascii="Times New Roman" w:hAnsi="Times New Roman"/>
          <w:b/>
          <w:sz w:val="24"/>
          <w:szCs w:val="24"/>
        </w:rPr>
        <w:t>53</w:t>
      </w:r>
      <w:r w:rsidRPr="009B10F3">
        <w:rPr>
          <w:rFonts w:ascii="Times New Roman" w:hAnsi="Times New Roman"/>
          <w:b/>
          <w:sz w:val="24"/>
          <w:szCs w:val="24"/>
        </w:rPr>
        <w:t xml:space="preserve"> %</w:t>
      </w:r>
      <w:r w:rsidR="00367CAF">
        <w:rPr>
          <w:rFonts w:ascii="Times New Roman" w:hAnsi="Times New Roman"/>
          <w:sz w:val="24"/>
          <w:szCs w:val="24"/>
        </w:rPr>
        <w:t xml:space="preserve"> s</w:t>
      </w:r>
      <w:r w:rsidR="00810547">
        <w:rPr>
          <w:rFonts w:ascii="Times New Roman" w:hAnsi="Times New Roman"/>
          <w:sz w:val="24"/>
          <w:szCs w:val="24"/>
        </w:rPr>
        <w:t>elon la valeur et 30,05</w:t>
      </w:r>
      <w:r w:rsidR="00367CAF">
        <w:rPr>
          <w:rFonts w:ascii="Times New Roman" w:hAnsi="Times New Roman"/>
          <w:sz w:val="24"/>
          <w:szCs w:val="24"/>
        </w:rPr>
        <w:t xml:space="preserve"> </w:t>
      </w:r>
      <w:r w:rsidRPr="009B10F3">
        <w:rPr>
          <w:rFonts w:ascii="Times New Roman" w:hAnsi="Times New Roman"/>
          <w:sz w:val="24"/>
          <w:szCs w:val="24"/>
        </w:rPr>
        <w:t xml:space="preserve">% selon le nombre pour une norme d’au plus </w:t>
      </w:r>
      <w:r w:rsidRPr="009B10F3">
        <w:rPr>
          <w:rFonts w:ascii="Times New Roman" w:hAnsi="Times New Roman"/>
          <w:b/>
          <w:sz w:val="24"/>
          <w:szCs w:val="24"/>
        </w:rPr>
        <w:t>15%.</w:t>
      </w:r>
    </w:p>
    <w:p w:rsidR="005150B1" w:rsidRPr="005150B1" w:rsidRDefault="005150B1" w:rsidP="005150B1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5150B1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Les indicateurs de bonne gouvernance sont dans ce cas-ci respectés en valeur.</w:t>
      </w:r>
    </w:p>
    <w:tbl>
      <w:tblPr>
        <w:tblW w:w="14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4429"/>
        <w:gridCol w:w="1701"/>
        <w:gridCol w:w="1418"/>
        <w:gridCol w:w="2268"/>
        <w:gridCol w:w="2281"/>
      </w:tblGrid>
      <w:tr w:rsidR="005150B1" w:rsidRPr="00D50945" w:rsidTr="00D50945">
        <w:trPr>
          <w:trHeight w:val="384"/>
        </w:trPr>
        <w:tc>
          <w:tcPr>
            <w:tcW w:w="678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Mode de passation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Montants prévisionnels 2022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nombres prévisionnels de contrats 2022</w:t>
            </w:r>
          </w:p>
        </w:tc>
        <w:tc>
          <w:tcPr>
            <w:tcW w:w="45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150B1" w:rsidRPr="00D50945" w:rsidRDefault="00D50945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I</w:t>
            </w:r>
            <w:r w:rsidR="005150B1"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ndicateurs de bonnes gouvernances économique en matière de marchés publics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</w:t>
            </w:r>
            <w:r w:rsidR="005150B1"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(IP</w:t>
            </w:r>
            <w:r w:rsidR="005150B1"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19) 2017</w:t>
            </w:r>
          </w:p>
        </w:tc>
      </w:tr>
      <w:tr w:rsidR="005150B1" w:rsidRPr="00D50945" w:rsidTr="00D50945">
        <w:trPr>
          <w:trHeight w:val="450"/>
        </w:trPr>
        <w:tc>
          <w:tcPr>
            <w:tcW w:w="678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taux selon </w:t>
            </w:r>
            <w:r w:rsidR="00D50945"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 valeur</w:t>
            </w: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(%)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taux selon le nombre (%)</w:t>
            </w:r>
          </w:p>
        </w:tc>
      </w:tr>
      <w:tr w:rsidR="005150B1" w:rsidRPr="00D50945" w:rsidTr="00D50945">
        <w:trPr>
          <w:trHeight w:val="450"/>
        </w:trPr>
        <w:tc>
          <w:tcPr>
            <w:tcW w:w="678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211"/>
        </w:trPr>
        <w:tc>
          <w:tcPr>
            <w:tcW w:w="235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Procédure de droit commun et Demande de Prix : Appel à Concurrence ouverte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Appel d'Offres Ouvert international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14 350 000 000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36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  <w:t>90</w:t>
            </w:r>
            <w:r w:rsidR="005150B1" w:rsidRPr="00D5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  <w:t>,4</w:t>
            </w:r>
            <w:r w:rsidR="00810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2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 w:rsidR="0081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9,95</w:t>
            </w:r>
          </w:p>
        </w:tc>
      </w:tr>
      <w:tr w:rsidR="005150B1" w:rsidRPr="00D50945" w:rsidTr="00D50945">
        <w:trPr>
          <w:trHeight w:val="252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Appel d'Offres Ouvert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11 336 728 820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299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Demande de Proposition suite à une Manifestation d'Intérêt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2 060 160 000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221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Demande de proposition allégée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36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232 5</w:t>
            </w:r>
            <w:r w:rsidR="005150B1"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214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Demande de Prix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1 948</w:t>
            </w:r>
            <w:r w:rsidR="005150B1"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815 157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370"/>
        </w:trPr>
        <w:tc>
          <w:tcPr>
            <w:tcW w:w="23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1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29 928 203 97</w:t>
            </w:r>
            <w:r w:rsidR="005150B1"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5150B1" w:rsidRPr="00D50945" w:rsidTr="00400997">
        <w:trPr>
          <w:trHeight w:val="70"/>
        </w:trPr>
        <w:tc>
          <w:tcPr>
            <w:tcW w:w="23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5150B1" w:rsidRPr="00D50945" w:rsidTr="00D50945">
        <w:trPr>
          <w:trHeight w:val="295"/>
        </w:trPr>
        <w:tc>
          <w:tcPr>
            <w:tcW w:w="235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Procédure exceptionnelle : Appel à Concurrence restreinte et Entente directe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Appel d'Offres restreint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210 000 000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810547" w:rsidP="0036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  <w:t>9,53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76690D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81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0,05</w:t>
            </w:r>
          </w:p>
        </w:tc>
      </w:tr>
      <w:tr w:rsidR="005150B1" w:rsidRPr="00D50945" w:rsidTr="00D50945">
        <w:trPr>
          <w:trHeight w:val="264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Demande de proposition avec liste restreinte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268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Demande de cotation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179 81</w:t>
            </w:r>
            <w:r w:rsidR="005150B1"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116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Consultation de consultant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5150B1"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300 000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262"/>
        </w:trPr>
        <w:tc>
          <w:tcPr>
            <w:tcW w:w="235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Entente directe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810547" w:rsidP="007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2 746</w:t>
            </w:r>
            <w:r w:rsidR="0036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10</w:t>
            </w:r>
            <w:r w:rsidR="005150B1"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81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150B1" w:rsidRPr="00D50945" w:rsidTr="00D50945">
        <w:trPr>
          <w:trHeight w:val="384"/>
        </w:trPr>
        <w:tc>
          <w:tcPr>
            <w:tcW w:w="235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2</w:t>
            </w:r>
          </w:p>
        </w:tc>
        <w:tc>
          <w:tcPr>
            <w:tcW w:w="4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7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3 177 21</w:t>
            </w:r>
            <w:r w:rsidR="005150B1"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5150B1" w:rsidRPr="00D50945" w:rsidTr="00400997">
        <w:trPr>
          <w:trHeight w:val="35"/>
        </w:trPr>
        <w:tc>
          <w:tcPr>
            <w:tcW w:w="23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5150B1" w:rsidRPr="00D50945" w:rsidTr="00400997">
        <w:trPr>
          <w:trHeight w:val="199"/>
        </w:trPr>
        <w:tc>
          <w:tcPr>
            <w:tcW w:w="678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B1" w:rsidRPr="00D50945" w:rsidRDefault="00367CAF" w:rsidP="0036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33 105 413 97</w:t>
            </w:r>
            <w:r w:rsidR="005150B1"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150B1" w:rsidRPr="00D50945" w:rsidRDefault="00367CAF" w:rsidP="005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100,00</w:t>
            </w:r>
          </w:p>
        </w:tc>
        <w:tc>
          <w:tcPr>
            <w:tcW w:w="228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150B1" w:rsidRPr="00D50945" w:rsidRDefault="005150B1" w:rsidP="0051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0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100,00</w:t>
            </w:r>
          </w:p>
        </w:tc>
      </w:tr>
    </w:tbl>
    <w:p w:rsidR="005150B1" w:rsidRDefault="005150B1" w:rsidP="005150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fr-FR"/>
        </w:rPr>
      </w:pPr>
    </w:p>
    <w:p w:rsidR="005150B1" w:rsidRPr="005150B1" w:rsidRDefault="00B43481" w:rsidP="005150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Tableau 02 : R</w:t>
      </w:r>
      <w:r w:rsidR="005150B1" w:rsidRPr="005150B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espect des indicateurs par le PPM 2022 (en FCFA) : sans carburant et conventions</w:t>
      </w:r>
    </w:p>
    <w:p w:rsidR="005150B1" w:rsidRPr="005150B1" w:rsidRDefault="005150B1" w:rsidP="005150B1">
      <w:pPr>
        <w:spacing w:after="0" w:line="360" w:lineRule="auto"/>
        <w:ind w:right="284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</w:pPr>
      <w:r w:rsidRPr="005150B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  <w:t>CONCLUSION</w:t>
      </w:r>
    </w:p>
    <w:p w:rsidR="00456341" w:rsidRDefault="00456341" w:rsidP="004563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E63EC" w:rsidRPr="00141A91" w:rsidRDefault="009E63EC" w:rsidP="00D90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Plan de Passation des Marchés (PPM) 2022 de la SONABHY comporte deux cent </w:t>
      </w:r>
      <w:r w:rsidR="007229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seize</w:t>
      </w:r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669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(21</w:t>
      </w:r>
      <w:r w:rsidR="007229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6</w:t>
      </w:r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rubriques pour un montant total de </w:t>
      </w:r>
      <w:r w:rsidRPr="0014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trente-s</w:t>
      </w:r>
      <w:r w:rsidR="00722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ept</w:t>
      </w:r>
      <w:r w:rsidRPr="0014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milliards cent </w:t>
      </w:r>
      <w:r w:rsidR="0076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un </w:t>
      </w:r>
      <w:r w:rsidR="0066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million cent soixante</w:t>
      </w:r>
      <w:r w:rsidR="0076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-treize</w:t>
      </w:r>
      <w:r w:rsidRPr="0014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mille </w:t>
      </w:r>
      <w:r w:rsidR="0076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six</w:t>
      </w:r>
      <w:r w:rsidRPr="0014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cent </w:t>
      </w:r>
      <w:r w:rsidR="0076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soixante-dix</w:t>
      </w:r>
      <w:r w:rsidRPr="0014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-sept (</w:t>
      </w:r>
      <w:r w:rsidR="00722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37 1</w:t>
      </w:r>
      <w:r w:rsidR="0066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01 17</w:t>
      </w:r>
      <w:r w:rsidR="0076690D" w:rsidRPr="0076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3 677</w:t>
      </w:r>
      <w:r w:rsidRPr="0014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) francs CFA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E63EC" w:rsidRDefault="009E63EC" w:rsidP="00D90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seuils utilisés pour la détermination des différents modes de passation sont ceux indiqués dans la loi n°039-2016 à son Article 6 pour les sociétés d’Etat. Les délais d’évaluation sont ceux énoncés dans l'Arrêté n°2017-389 du 15 septembre 2017.</w:t>
      </w:r>
    </w:p>
    <w:p w:rsidR="007229A1" w:rsidRPr="005150B1" w:rsidRDefault="00837AE8" w:rsidP="0045634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6341" w:rsidRPr="00141A91" w:rsidRDefault="00456341" w:rsidP="009E6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3EC" w:rsidRPr="00141A91" w:rsidRDefault="009E63EC" w:rsidP="00D90CF6">
      <w:pPr>
        <w:spacing w:after="0"/>
        <w:ind w:left="8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Ouagadougou, le……………………….</w:t>
      </w:r>
    </w:p>
    <w:p w:rsidR="009E63EC" w:rsidRDefault="009E63EC" w:rsidP="009E63E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29A1" w:rsidRPr="00686B4A" w:rsidRDefault="007229A1" w:rsidP="00D90CF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4886"/>
        <w:gridCol w:w="4606"/>
        <w:gridCol w:w="4502"/>
      </w:tblGrid>
      <w:tr w:rsidR="007229A1" w:rsidRPr="00651A89" w:rsidTr="007229A1">
        <w:trPr>
          <w:trHeight w:val="287"/>
          <w:jc w:val="center"/>
        </w:trPr>
        <w:tc>
          <w:tcPr>
            <w:tcW w:w="4886" w:type="dxa"/>
          </w:tcPr>
          <w:p w:rsidR="007229A1" w:rsidRPr="00651A89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51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Rédigé par :</w:t>
            </w:r>
          </w:p>
        </w:tc>
        <w:tc>
          <w:tcPr>
            <w:tcW w:w="4606" w:type="dxa"/>
          </w:tcPr>
          <w:p w:rsidR="007229A1" w:rsidRPr="00651A89" w:rsidRDefault="007229A1" w:rsidP="00DF7A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Approuvé par :</w:t>
            </w:r>
          </w:p>
        </w:tc>
        <w:tc>
          <w:tcPr>
            <w:tcW w:w="4502" w:type="dxa"/>
          </w:tcPr>
          <w:p w:rsidR="007229A1" w:rsidRPr="00651A89" w:rsidRDefault="00651A89" w:rsidP="00DF7A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Adopté par :</w:t>
            </w:r>
          </w:p>
        </w:tc>
      </w:tr>
      <w:tr w:rsidR="007229A1" w:rsidRPr="00651A89" w:rsidTr="007229A1">
        <w:trPr>
          <w:trHeight w:val="583"/>
          <w:jc w:val="center"/>
        </w:trPr>
        <w:tc>
          <w:tcPr>
            <w:tcW w:w="4886" w:type="dxa"/>
            <w:vAlign w:val="center"/>
          </w:tcPr>
          <w:p w:rsidR="007229A1" w:rsidRPr="00651A89" w:rsidRDefault="007229A1" w:rsidP="007229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51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La Personne Responsable des Marchés</w:t>
            </w:r>
          </w:p>
        </w:tc>
        <w:tc>
          <w:tcPr>
            <w:tcW w:w="4606" w:type="dxa"/>
            <w:vAlign w:val="center"/>
          </w:tcPr>
          <w:p w:rsidR="007229A1" w:rsidRPr="00651A89" w:rsidRDefault="007229A1" w:rsidP="007229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 Directeur Général</w:t>
            </w:r>
          </w:p>
        </w:tc>
        <w:tc>
          <w:tcPr>
            <w:tcW w:w="4502" w:type="dxa"/>
            <w:vAlign w:val="center"/>
          </w:tcPr>
          <w:p w:rsidR="00A11691" w:rsidRDefault="00651A89" w:rsidP="007229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</w:t>
            </w:r>
            <w:r w:rsidR="007229A1" w:rsidRPr="0065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Conseil d’Administration</w:t>
            </w:r>
            <w:r w:rsidRPr="0065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229A1" w:rsidRPr="00651A89" w:rsidRDefault="00651A89" w:rsidP="007229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 sa séance du 13 décembre 2021</w:t>
            </w:r>
          </w:p>
        </w:tc>
      </w:tr>
      <w:tr w:rsidR="007229A1" w:rsidRPr="00651A89" w:rsidTr="007229A1">
        <w:trPr>
          <w:trHeight w:val="1446"/>
          <w:jc w:val="center"/>
        </w:trPr>
        <w:tc>
          <w:tcPr>
            <w:tcW w:w="4886" w:type="dxa"/>
          </w:tcPr>
          <w:p w:rsidR="007229A1" w:rsidRPr="00651A89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7229A1" w:rsidRPr="00651A89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7229A1" w:rsidRPr="00651A89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7229A1" w:rsidRPr="00651A89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06" w:type="dxa"/>
          </w:tcPr>
          <w:p w:rsidR="007229A1" w:rsidRPr="00651A89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2" w:type="dxa"/>
          </w:tcPr>
          <w:p w:rsidR="007229A1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D90CF6" w:rsidRDefault="00D90CF6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D90CF6" w:rsidRDefault="00D90CF6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D90CF6" w:rsidRDefault="00D90CF6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D90CF6" w:rsidRDefault="00D90CF6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D90CF6" w:rsidRDefault="00D90CF6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D90CF6" w:rsidRPr="00651A89" w:rsidRDefault="00D90CF6" w:rsidP="00F7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7229A1" w:rsidRPr="00651A89" w:rsidTr="007229A1">
        <w:trPr>
          <w:trHeight w:val="341"/>
          <w:jc w:val="center"/>
        </w:trPr>
        <w:tc>
          <w:tcPr>
            <w:tcW w:w="4886" w:type="dxa"/>
          </w:tcPr>
          <w:p w:rsidR="007229A1" w:rsidRPr="00A11691" w:rsidRDefault="007229A1" w:rsidP="00DF7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116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Jacques CONSEIBO</w:t>
            </w:r>
          </w:p>
        </w:tc>
        <w:tc>
          <w:tcPr>
            <w:tcW w:w="4606" w:type="dxa"/>
          </w:tcPr>
          <w:p w:rsidR="007229A1" w:rsidRPr="00A11691" w:rsidRDefault="007229A1" w:rsidP="00DF7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116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 Alfa Oumar DISSA</w:t>
            </w:r>
          </w:p>
        </w:tc>
        <w:tc>
          <w:tcPr>
            <w:tcW w:w="4502" w:type="dxa"/>
          </w:tcPr>
          <w:p w:rsidR="007229A1" w:rsidRPr="00A11691" w:rsidRDefault="007229A1" w:rsidP="00DF7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116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Seydou ILBOUDO</w:t>
            </w:r>
          </w:p>
        </w:tc>
      </w:tr>
      <w:tr w:rsidR="007229A1" w:rsidRPr="00651A89" w:rsidTr="007229A1">
        <w:trPr>
          <w:trHeight w:val="287"/>
          <w:jc w:val="center"/>
        </w:trPr>
        <w:tc>
          <w:tcPr>
            <w:tcW w:w="4886" w:type="dxa"/>
          </w:tcPr>
          <w:p w:rsidR="007229A1" w:rsidRPr="00651A89" w:rsidRDefault="007229A1" w:rsidP="00DF7A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06" w:type="dxa"/>
          </w:tcPr>
          <w:p w:rsidR="007229A1" w:rsidRPr="00651A89" w:rsidRDefault="00651A89" w:rsidP="00DF7AD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Officier de l’Ordre de l’Etalon</w:t>
            </w:r>
          </w:p>
        </w:tc>
        <w:tc>
          <w:tcPr>
            <w:tcW w:w="4502" w:type="dxa"/>
          </w:tcPr>
          <w:p w:rsidR="007229A1" w:rsidRPr="00651A89" w:rsidRDefault="007229A1" w:rsidP="00DF7AD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651A89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Chevalier de l’Ordre du Mérite</w:t>
            </w:r>
          </w:p>
        </w:tc>
      </w:tr>
    </w:tbl>
    <w:p w:rsidR="002D0C1B" w:rsidRPr="00456341" w:rsidRDefault="002D0C1B" w:rsidP="0045634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D0C1B" w:rsidRPr="00456341" w:rsidSect="00FF2906"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B6FB1" w:rsidRPr="00686B4A" w:rsidRDefault="007B6FB1" w:rsidP="0015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7B6FB1" w:rsidRPr="00686B4A" w:rsidSect="00C56F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B2" w:rsidRDefault="005453B2" w:rsidP="00C56FDC">
      <w:pPr>
        <w:spacing w:after="0" w:line="240" w:lineRule="auto"/>
      </w:pPr>
      <w:r>
        <w:separator/>
      </w:r>
    </w:p>
  </w:endnote>
  <w:endnote w:type="continuationSeparator" w:id="0">
    <w:p w:rsidR="005453B2" w:rsidRDefault="005453B2" w:rsidP="00C5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DD" w:rsidRDefault="00F116DD">
    <w:pPr>
      <w:pStyle w:val="Pieddepage"/>
      <w:jc w:val="center"/>
      <w:rPr>
        <w:caps/>
        <w:color w:val="4472C4" w:themeColor="accent1"/>
      </w:rPr>
    </w:pPr>
    <w:r w:rsidRPr="00F116DD">
      <w:rPr>
        <w:b/>
      </w:rPr>
      <w:ptab w:relativeTo="margin" w:alignment="center" w:leader="none"/>
    </w:r>
    <w:r w:rsidRPr="00F116DD">
      <w:rPr>
        <w:b/>
      </w:rPr>
      <w:t>Plan de Passation des Marchés Budget Exercice 2022, examiné et adopté par le Conseil d’Administration du 13 décembre 2021</w:t>
    </w:r>
    <w:r w:rsidRPr="00F116DD">
      <w:rPr>
        <w:b/>
      </w:rPr>
      <w:ptab w:relativeTo="margin" w:alignment="right" w:leader="none"/>
    </w:r>
    <w:r w:rsidRPr="00B43481">
      <w:rPr>
        <w:b/>
        <w:caps/>
        <w:color w:val="4472C4" w:themeColor="accent1"/>
        <w:sz w:val="28"/>
        <w:szCs w:val="28"/>
      </w:rPr>
      <w:fldChar w:fldCharType="begin"/>
    </w:r>
    <w:r w:rsidRPr="00B43481">
      <w:rPr>
        <w:b/>
        <w:caps/>
        <w:color w:val="4472C4" w:themeColor="accent1"/>
        <w:sz w:val="28"/>
        <w:szCs w:val="28"/>
      </w:rPr>
      <w:instrText>PAGE   \* MERGEFORMAT</w:instrText>
    </w:r>
    <w:r w:rsidRPr="00B43481">
      <w:rPr>
        <w:b/>
        <w:caps/>
        <w:color w:val="4472C4" w:themeColor="accent1"/>
        <w:sz w:val="28"/>
        <w:szCs w:val="28"/>
      </w:rPr>
      <w:fldChar w:fldCharType="separate"/>
    </w:r>
    <w:r w:rsidR="005453B2">
      <w:rPr>
        <w:b/>
        <w:caps/>
        <w:noProof/>
        <w:color w:val="4472C4" w:themeColor="accent1"/>
        <w:sz w:val="28"/>
        <w:szCs w:val="28"/>
      </w:rPr>
      <w:t>1</w:t>
    </w:r>
    <w:r w:rsidRPr="00B43481">
      <w:rPr>
        <w:b/>
        <w:caps/>
        <w:color w:val="4472C4" w:themeColor="accent1"/>
        <w:sz w:val="28"/>
        <w:szCs w:val="28"/>
      </w:rPr>
      <w:fldChar w:fldCharType="end"/>
    </w:r>
  </w:p>
  <w:p w:rsidR="00F116DD" w:rsidRDefault="00F116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DD" w:rsidRDefault="00F116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B2" w:rsidRDefault="005453B2" w:rsidP="00C56FDC">
      <w:pPr>
        <w:spacing w:after="0" w:line="240" w:lineRule="auto"/>
      </w:pPr>
      <w:r>
        <w:separator/>
      </w:r>
    </w:p>
  </w:footnote>
  <w:footnote w:type="continuationSeparator" w:id="0">
    <w:p w:rsidR="005453B2" w:rsidRDefault="005453B2" w:rsidP="00C5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DD" w:rsidRDefault="00F116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93D6E"/>
    <w:multiLevelType w:val="singleLevel"/>
    <w:tmpl w:val="C0A62B2A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u w:val="none"/>
      </w:rPr>
    </w:lvl>
  </w:abstractNum>
  <w:abstractNum w:abstractNumId="1">
    <w:nsid w:val="72F449C5"/>
    <w:multiLevelType w:val="hybridMultilevel"/>
    <w:tmpl w:val="BF7C69D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8579C1"/>
    <w:multiLevelType w:val="hybridMultilevel"/>
    <w:tmpl w:val="ADE819E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D"/>
    <w:rsid w:val="00014872"/>
    <w:rsid w:val="000263A7"/>
    <w:rsid w:val="00041DE0"/>
    <w:rsid w:val="00087AA0"/>
    <w:rsid w:val="000950BD"/>
    <w:rsid w:val="000C6FBE"/>
    <w:rsid w:val="0013496F"/>
    <w:rsid w:val="00141A91"/>
    <w:rsid w:val="00157513"/>
    <w:rsid w:val="001631FA"/>
    <w:rsid w:val="00192169"/>
    <w:rsid w:val="001947D4"/>
    <w:rsid w:val="001F26C8"/>
    <w:rsid w:val="002143B6"/>
    <w:rsid w:val="00227010"/>
    <w:rsid w:val="00236B09"/>
    <w:rsid w:val="00245C34"/>
    <w:rsid w:val="00264821"/>
    <w:rsid w:val="00284C14"/>
    <w:rsid w:val="002B6B8A"/>
    <w:rsid w:val="002D0C1B"/>
    <w:rsid w:val="002F07FD"/>
    <w:rsid w:val="002F3C4E"/>
    <w:rsid w:val="002F4968"/>
    <w:rsid w:val="00346257"/>
    <w:rsid w:val="00356A27"/>
    <w:rsid w:val="00367CAF"/>
    <w:rsid w:val="00375A78"/>
    <w:rsid w:val="0038082E"/>
    <w:rsid w:val="00382496"/>
    <w:rsid w:val="00386C31"/>
    <w:rsid w:val="003A69C9"/>
    <w:rsid w:val="00400997"/>
    <w:rsid w:val="00427472"/>
    <w:rsid w:val="00436EBD"/>
    <w:rsid w:val="00456341"/>
    <w:rsid w:val="004776F1"/>
    <w:rsid w:val="004B111B"/>
    <w:rsid w:val="004C1CDE"/>
    <w:rsid w:val="004D5728"/>
    <w:rsid w:val="004D6E70"/>
    <w:rsid w:val="004E4D5B"/>
    <w:rsid w:val="00502DCE"/>
    <w:rsid w:val="005048EA"/>
    <w:rsid w:val="005150B1"/>
    <w:rsid w:val="00523318"/>
    <w:rsid w:val="005453B2"/>
    <w:rsid w:val="00545E61"/>
    <w:rsid w:val="00552D7A"/>
    <w:rsid w:val="005574AC"/>
    <w:rsid w:val="00577969"/>
    <w:rsid w:val="005922DA"/>
    <w:rsid w:val="005B4F64"/>
    <w:rsid w:val="005C0549"/>
    <w:rsid w:val="00651A89"/>
    <w:rsid w:val="00656B1A"/>
    <w:rsid w:val="00661746"/>
    <w:rsid w:val="00686B4A"/>
    <w:rsid w:val="006918BD"/>
    <w:rsid w:val="006A1294"/>
    <w:rsid w:val="006A1FBF"/>
    <w:rsid w:val="006B193D"/>
    <w:rsid w:val="006E1620"/>
    <w:rsid w:val="006E1C54"/>
    <w:rsid w:val="006F1D76"/>
    <w:rsid w:val="00700947"/>
    <w:rsid w:val="007229A1"/>
    <w:rsid w:val="00725B2D"/>
    <w:rsid w:val="00725C7C"/>
    <w:rsid w:val="00733A8A"/>
    <w:rsid w:val="007541CF"/>
    <w:rsid w:val="00763FF6"/>
    <w:rsid w:val="0076690D"/>
    <w:rsid w:val="007712E3"/>
    <w:rsid w:val="007756F6"/>
    <w:rsid w:val="00781329"/>
    <w:rsid w:val="00782928"/>
    <w:rsid w:val="00793876"/>
    <w:rsid w:val="007A5682"/>
    <w:rsid w:val="007A5D99"/>
    <w:rsid w:val="007B6FB1"/>
    <w:rsid w:val="007C4F68"/>
    <w:rsid w:val="007E1D0E"/>
    <w:rsid w:val="007E358D"/>
    <w:rsid w:val="00805229"/>
    <w:rsid w:val="00810547"/>
    <w:rsid w:val="00811DCA"/>
    <w:rsid w:val="00837AE8"/>
    <w:rsid w:val="008674ED"/>
    <w:rsid w:val="0089273C"/>
    <w:rsid w:val="00897DE5"/>
    <w:rsid w:val="008C459A"/>
    <w:rsid w:val="008E4CCF"/>
    <w:rsid w:val="00913D91"/>
    <w:rsid w:val="009238B9"/>
    <w:rsid w:val="009809EF"/>
    <w:rsid w:val="0099252C"/>
    <w:rsid w:val="00994902"/>
    <w:rsid w:val="00997C0B"/>
    <w:rsid w:val="009A2665"/>
    <w:rsid w:val="009A3908"/>
    <w:rsid w:val="009B037B"/>
    <w:rsid w:val="009B7A19"/>
    <w:rsid w:val="009E63EC"/>
    <w:rsid w:val="009F3A71"/>
    <w:rsid w:val="00A04034"/>
    <w:rsid w:val="00A072F4"/>
    <w:rsid w:val="00A11691"/>
    <w:rsid w:val="00A238BF"/>
    <w:rsid w:val="00A671A5"/>
    <w:rsid w:val="00A9754A"/>
    <w:rsid w:val="00AA4487"/>
    <w:rsid w:val="00AA6B27"/>
    <w:rsid w:val="00AA7CB0"/>
    <w:rsid w:val="00AE19B5"/>
    <w:rsid w:val="00B312FA"/>
    <w:rsid w:val="00B33CB6"/>
    <w:rsid w:val="00B43481"/>
    <w:rsid w:val="00B65F43"/>
    <w:rsid w:val="00BA4CE5"/>
    <w:rsid w:val="00BD7F9F"/>
    <w:rsid w:val="00BF4EA9"/>
    <w:rsid w:val="00C14937"/>
    <w:rsid w:val="00C31B50"/>
    <w:rsid w:val="00C354F8"/>
    <w:rsid w:val="00C35F58"/>
    <w:rsid w:val="00C434C3"/>
    <w:rsid w:val="00C54106"/>
    <w:rsid w:val="00C56FDC"/>
    <w:rsid w:val="00C920D2"/>
    <w:rsid w:val="00CA3D2C"/>
    <w:rsid w:val="00CD36D2"/>
    <w:rsid w:val="00CD56DE"/>
    <w:rsid w:val="00D00778"/>
    <w:rsid w:val="00D04EB0"/>
    <w:rsid w:val="00D50945"/>
    <w:rsid w:val="00D73CA2"/>
    <w:rsid w:val="00D90CF6"/>
    <w:rsid w:val="00D96FDF"/>
    <w:rsid w:val="00DA23FF"/>
    <w:rsid w:val="00DA3D5F"/>
    <w:rsid w:val="00DA414E"/>
    <w:rsid w:val="00DC1F5B"/>
    <w:rsid w:val="00DC3A04"/>
    <w:rsid w:val="00DD71DA"/>
    <w:rsid w:val="00DE13EF"/>
    <w:rsid w:val="00DF7AD6"/>
    <w:rsid w:val="00E22CD0"/>
    <w:rsid w:val="00E66480"/>
    <w:rsid w:val="00E67DEF"/>
    <w:rsid w:val="00E705E4"/>
    <w:rsid w:val="00E9124A"/>
    <w:rsid w:val="00EB4932"/>
    <w:rsid w:val="00EC312E"/>
    <w:rsid w:val="00ED1172"/>
    <w:rsid w:val="00ED73B4"/>
    <w:rsid w:val="00F026A1"/>
    <w:rsid w:val="00F116DD"/>
    <w:rsid w:val="00F269B8"/>
    <w:rsid w:val="00F509BA"/>
    <w:rsid w:val="00F71806"/>
    <w:rsid w:val="00F73621"/>
    <w:rsid w:val="00F76D28"/>
    <w:rsid w:val="00FA27F5"/>
    <w:rsid w:val="00FA3E3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41D1-3742-4FB1-90D0-9B48EFA6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FDC"/>
  </w:style>
  <w:style w:type="paragraph" w:styleId="Pieddepage">
    <w:name w:val="footer"/>
    <w:basedOn w:val="Normal"/>
    <w:link w:val="PieddepageCar"/>
    <w:uiPriority w:val="99"/>
    <w:unhideWhenUsed/>
    <w:rsid w:val="00C5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FDC"/>
  </w:style>
  <w:style w:type="table" w:styleId="Grilledutableau">
    <w:name w:val="Table Grid"/>
    <w:basedOn w:val="TableauNormal"/>
    <w:uiPriority w:val="39"/>
    <w:rsid w:val="00C5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4C1CD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C1CDE"/>
    <w:rPr>
      <w:color w:val="800080"/>
      <w:u w:val="single"/>
    </w:rPr>
  </w:style>
  <w:style w:type="paragraph" w:customStyle="1" w:styleId="msonormal0">
    <w:name w:val="msonormal"/>
    <w:basedOn w:val="Normal"/>
    <w:rsid w:val="004C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4C1C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6">
    <w:name w:val="font6"/>
    <w:basedOn w:val="Normal"/>
    <w:rsid w:val="004C1CD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fr-FR"/>
    </w:rPr>
  </w:style>
  <w:style w:type="paragraph" w:customStyle="1" w:styleId="font7">
    <w:name w:val="font7"/>
    <w:basedOn w:val="Normal"/>
    <w:rsid w:val="004C1CD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fr-FR"/>
    </w:rPr>
  </w:style>
  <w:style w:type="paragraph" w:customStyle="1" w:styleId="font8">
    <w:name w:val="font8"/>
    <w:basedOn w:val="Normal"/>
    <w:rsid w:val="004C1C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9">
    <w:name w:val="font9"/>
    <w:basedOn w:val="Normal"/>
    <w:rsid w:val="004C1C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0">
    <w:name w:val="font10"/>
    <w:basedOn w:val="Normal"/>
    <w:rsid w:val="004C1CD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fr-FR"/>
    </w:rPr>
  </w:style>
  <w:style w:type="paragraph" w:customStyle="1" w:styleId="xl66">
    <w:name w:val="xl66"/>
    <w:basedOn w:val="Normal"/>
    <w:rsid w:val="004C1C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4C1C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4C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4C1C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1">
    <w:name w:val="xl71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2">
    <w:name w:val="xl72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3">
    <w:name w:val="xl73"/>
    <w:basedOn w:val="Normal"/>
    <w:rsid w:val="004C1CD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4">
    <w:name w:val="xl74"/>
    <w:basedOn w:val="Normal"/>
    <w:rsid w:val="004C1CD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4C1CD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rsid w:val="004C1CDE"/>
    <w:pPr>
      <w:pBdr>
        <w:bottom w:val="double" w:sz="6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8">
    <w:name w:val="xl78"/>
    <w:basedOn w:val="Normal"/>
    <w:rsid w:val="004C1CD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9">
    <w:name w:val="xl79"/>
    <w:basedOn w:val="Normal"/>
    <w:rsid w:val="004C1CDE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1">
    <w:name w:val="xl81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2">
    <w:name w:val="xl82"/>
    <w:basedOn w:val="Normal"/>
    <w:rsid w:val="004C1CDE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4">
    <w:name w:val="xl84"/>
    <w:basedOn w:val="Normal"/>
    <w:rsid w:val="004C1CD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4C1CD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7">
    <w:name w:val="xl87"/>
    <w:basedOn w:val="Normal"/>
    <w:rsid w:val="004C1CDE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9">
    <w:name w:val="xl89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0">
    <w:name w:val="xl90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1">
    <w:name w:val="xl91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3">
    <w:name w:val="xl93"/>
    <w:basedOn w:val="Normal"/>
    <w:rsid w:val="004C1CD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4C1CD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6">
    <w:name w:val="xl96"/>
    <w:basedOn w:val="Normal"/>
    <w:rsid w:val="004C1C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4C1CDE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4C1CDE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0">
    <w:name w:val="xl100"/>
    <w:basedOn w:val="Normal"/>
    <w:rsid w:val="004C1CD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1">
    <w:name w:val="xl101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2">
    <w:name w:val="xl102"/>
    <w:basedOn w:val="Normal"/>
    <w:rsid w:val="004C1CDE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4">
    <w:name w:val="xl104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5">
    <w:name w:val="xl105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6">
    <w:name w:val="xl106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7">
    <w:name w:val="xl107"/>
    <w:basedOn w:val="Normal"/>
    <w:rsid w:val="004C1CD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8">
    <w:name w:val="xl108"/>
    <w:basedOn w:val="Normal"/>
    <w:rsid w:val="004C1CDE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9">
    <w:name w:val="xl109"/>
    <w:basedOn w:val="Normal"/>
    <w:rsid w:val="004C1CDE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0">
    <w:name w:val="xl110"/>
    <w:basedOn w:val="Normal"/>
    <w:rsid w:val="004C1CD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1">
    <w:name w:val="xl111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2">
    <w:name w:val="xl112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3">
    <w:name w:val="xl113"/>
    <w:basedOn w:val="Normal"/>
    <w:rsid w:val="004C1CDE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4">
    <w:name w:val="xl114"/>
    <w:basedOn w:val="Normal"/>
    <w:rsid w:val="004C1CDE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5">
    <w:name w:val="xl115"/>
    <w:basedOn w:val="Normal"/>
    <w:rsid w:val="004C1CDE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6">
    <w:name w:val="xl116"/>
    <w:basedOn w:val="Normal"/>
    <w:rsid w:val="004C1CDE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7">
    <w:name w:val="xl117"/>
    <w:basedOn w:val="Normal"/>
    <w:rsid w:val="004C1CD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8">
    <w:name w:val="xl118"/>
    <w:basedOn w:val="Normal"/>
    <w:rsid w:val="004C1CDE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19">
    <w:name w:val="xl119"/>
    <w:basedOn w:val="Normal"/>
    <w:rsid w:val="004C1CDE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0">
    <w:name w:val="xl120"/>
    <w:basedOn w:val="Normal"/>
    <w:rsid w:val="004C1CDE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1">
    <w:name w:val="xl121"/>
    <w:basedOn w:val="Normal"/>
    <w:rsid w:val="004C1CDE"/>
    <w:pPr>
      <w:pBdr>
        <w:left w:val="double" w:sz="6" w:space="0" w:color="auto"/>
        <w:bottom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2">
    <w:name w:val="xl122"/>
    <w:basedOn w:val="Normal"/>
    <w:rsid w:val="004C1CDE"/>
    <w:pPr>
      <w:pBdr>
        <w:bottom w:val="double" w:sz="6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3">
    <w:name w:val="xl123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4">
    <w:name w:val="xl124"/>
    <w:basedOn w:val="Normal"/>
    <w:rsid w:val="004C1CD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5">
    <w:name w:val="xl125"/>
    <w:basedOn w:val="Normal"/>
    <w:rsid w:val="004C1CDE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6">
    <w:name w:val="xl126"/>
    <w:basedOn w:val="Normal"/>
    <w:rsid w:val="004C1CD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7">
    <w:name w:val="xl127"/>
    <w:basedOn w:val="Normal"/>
    <w:rsid w:val="004C1CDE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8">
    <w:name w:val="xl128"/>
    <w:basedOn w:val="Normal"/>
    <w:rsid w:val="004C1CD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9">
    <w:name w:val="xl129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0">
    <w:name w:val="xl130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1">
    <w:name w:val="xl131"/>
    <w:basedOn w:val="Normal"/>
    <w:rsid w:val="004C1CD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paragraph" w:customStyle="1" w:styleId="xl132">
    <w:name w:val="xl132"/>
    <w:basedOn w:val="Normal"/>
    <w:rsid w:val="004C1CDE"/>
    <w:pPr>
      <w:pBdr>
        <w:top w:val="double" w:sz="6" w:space="0" w:color="auto"/>
        <w:bottom w:val="double" w:sz="6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paragraph" w:customStyle="1" w:styleId="xl133">
    <w:name w:val="xl133"/>
    <w:basedOn w:val="Normal"/>
    <w:rsid w:val="004C1CD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paragraph" w:customStyle="1" w:styleId="xl134">
    <w:name w:val="xl134"/>
    <w:basedOn w:val="Normal"/>
    <w:rsid w:val="004C1CDE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5">
    <w:name w:val="xl135"/>
    <w:basedOn w:val="Normal"/>
    <w:rsid w:val="004C1CDE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6">
    <w:name w:val="xl136"/>
    <w:basedOn w:val="Normal"/>
    <w:rsid w:val="004C1CD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8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4009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tique-certification.afnor.org/marques/afa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7813</Words>
  <Characters>42974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ONADJA</dc:creator>
  <cp:keywords/>
  <dc:description/>
  <cp:lastModifiedBy>USER</cp:lastModifiedBy>
  <cp:revision>2</cp:revision>
  <cp:lastPrinted>2022-02-18T11:43:00Z</cp:lastPrinted>
  <dcterms:created xsi:type="dcterms:W3CDTF">2022-03-11T15:27:00Z</dcterms:created>
  <dcterms:modified xsi:type="dcterms:W3CDTF">2022-03-11T15:27:00Z</dcterms:modified>
</cp:coreProperties>
</file>