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67" w:rsidRDefault="00985ADB" w:rsidP="00715656">
      <w:pPr>
        <w:pStyle w:val="Paragraphedeliste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280D3C" wp14:editId="4090A158">
                <wp:simplePos x="0" y="0"/>
                <wp:positionH relativeFrom="column">
                  <wp:posOffset>938531</wp:posOffset>
                </wp:positionH>
                <wp:positionV relativeFrom="paragraph">
                  <wp:posOffset>3013710</wp:posOffset>
                </wp:positionV>
                <wp:extent cx="6515100" cy="1113155"/>
                <wp:effectExtent l="0" t="0" r="19050" b="10795"/>
                <wp:wrapNone/>
                <wp:docPr id="9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1315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47" w:rsidRDefault="003F6B47" w:rsidP="0062416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 xml:space="preserve">PLAN DE PASSATION DES MARCHES </w:t>
                            </w:r>
                          </w:p>
                          <w:p w:rsidR="003F6B47" w:rsidRPr="00624167" w:rsidRDefault="003F6B47" w:rsidP="0062416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</w:pPr>
                            <w:r w:rsidRPr="00624167"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>DE LA SONATER, GESTION 20</w:t>
                            </w:r>
                            <w:r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80D3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left:0;text-align:left;margin-left:73.9pt;margin-top:237.3pt;width:513pt;height:8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" fillcolor="white [3201]" strokecolor="#9bbb59 [3206]" strokeweight="2pt">
                <v:textbox>
                  <w:txbxContent>
                    <w:p w:rsidR="003F6B47" w:rsidRDefault="003F6B47" w:rsidP="0062416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 xml:space="preserve">PLAN DE PASSATION DES MARCHES </w:t>
                      </w:r>
                    </w:p>
                    <w:p w:rsidR="003F6B47" w:rsidRPr="00624167" w:rsidRDefault="003F6B47" w:rsidP="0062416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</w:pPr>
                      <w:r w:rsidRPr="00624167"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>DE LA SONATER, GESTION 20</w:t>
                      </w:r>
                      <w:r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1C205D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35C11" wp14:editId="408FD696">
                <wp:simplePos x="0" y="0"/>
                <wp:positionH relativeFrom="column">
                  <wp:posOffset>-413385</wp:posOffset>
                </wp:positionH>
                <wp:positionV relativeFrom="paragraph">
                  <wp:posOffset>-411480</wp:posOffset>
                </wp:positionV>
                <wp:extent cx="4037965" cy="2148840"/>
                <wp:effectExtent l="0" t="0" r="635" b="381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B47" w:rsidRPr="00086389" w:rsidRDefault="003F6B47" w:rsidP="00030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MINISTERE DE L’AGRICULTURE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DES</w:t>
                            </w:r>
                          </w:p>
                          <w:p w:rsidR="003F6B47" w:rsidRPr="00086389" w:rsidRDefault="003F6B47" w:rsidP="00030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AMENAGEMENTS HYDR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O-</w:t>
                            </w: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GRICOLES ET DE  LA MECANISATION</w:t>
                            </w:r>
                          </w:p>
                          <w:p w:rsidR="003F6B47" w:rsidRPr="00086389" w:rsidRDefault="003F6B47" w:rsidP="00030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</w:t>
                            </w:r>
                          </w:p>
                          <w:p w:rsidR="003F6B47" w:rsidRPr="00086389" w:rsidRDefault="003F6B47" w:rsidP="00030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SECRETARIAT GENERAL</w:t>
                            </w:r>
                          </w:p>
                          <w:p w:rsidR="003F6B47" w:rsidRPr="00086389" w:rsidRDefault="003F6B47" w:rsidP="00030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</w:t>
                            </w:r>
                          </w:p>
                          <w:p w:rsidR="003F6B47" w:rsidRPr="00086389" w:rsidRDefault="003F6B47" w:rsidP="0003090A">
                            <w:pPr>
                              <w:tabs>
                                <w:tab w:val="left" w:pos="5387"/>
                              </w:tabs>
                              <w:spacing w:after="0"/>
                              <w:ind w:left="-57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SOCIETE NATIONALE DE L’AMENAGEMENT DES TERRES ET DE L’EQUIPEMENT RURAL</w:t>
                            </w:r>
                          </w:p>
                          <w:p w:rsidR="003F6B47" w:rsidRPr="006468CD" w:rsidRDefault="003F6B47" w:rsidP="0003090A">
                            <w:pPr>
                              <w:tabs>
                                <w:tab w:val="left" w:pos="5387"/>
                              </w:tabs>
                              <w:spacing w:after="0"/>
                              <w:ind w:lef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35C11" id="Rectangle 5" o:spid="_x0000_s1027" style="position:absolute;left:0;text-align:left;margin-left:-32.55pt;margin-top:-32.4pt;width:317.95pt;height:1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sUhgIAAA8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" stroked="f">
                <v:textbox>
                  <w:txbxContent>
                    <w:p w:rsidR="003F6B47" w:rsidRPr="00086389" w:rsidRDefault="003F6B47" w:rsidP="0003090A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MINISTERE DE L’AGRICULTURE</w:t>
                      </w:r>
                      <w:r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DES</w:t>
                      </w:r>
                    </w:p>
                    <w:p w:rsidR="003F6B47" w:rsidRPr="00086389" w:rsidRDefault="003F6B47" w:rsidP="0003090A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AMENAGEMENTS HYDR</w:t>
                      </w:r>
                      <w:r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O-</w:t>
                      </w: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GRICOLES ET DE  LA MECANISATION</w:t>
                      </w:r>
                    </w:p>
                    <w:p w:rsidR="003F6B47" w:rsidRPr="00086389" w:rsidRDefault="003F6B47" w:rsidP="0003090A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--------------</w:t>
                      </w:r>
                    </w:p>
                    <w:p w:rsidR="003F6B47" w:rsidRPr="00086389" w:rsidRDefault="003F6B47" w:rsidP="0003090A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SECRETARIAT GENERAL</w:t>
                      </w:r>
                    </w:p>
                    <w:p w:rsidR="003F6B47" w:rsidRPr="00086389" w:rsidRDefault="003F6B47" w:rsidP="0003090A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--------------</w:t>
                      </w:r>
                    </w:p>
                    <w:p w:rsidR="003F6B47" w:rsidRPr="00086389" w:rsidRDefault="003F6B47" w:rsidP="0003090A">
                      <w:pPr>
                        <w:tabs>
                          <w:tab w:val="left" w:pos="5387"/>
                        </w:tabs>
                        <w:spacing w:after="0"/>
                        <w:ind w:left="-57"/>
                        <w:jc w:val="center"/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SOCIETE NATIONALE DE L’AMENAGEMENT DES TERRES ET DE L’EQUIPEMENT RURAL</w:t>
                      </w:r>
                    </w:p>
                    <w:p w:rsidR="003F6B47" w:rsidRPr="006468CD" w:rsidRDefault="003F6B47" w:rsidP="0003090A">
                      <w:pPr>
                        <w:tabs>
                          <w:tab w:val="left" w:pos="5387"/>
                        </w:tabs>
                        <w:spacing w:after="0"/>
                        <w:ind w:left="-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792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63C7E" wp14:editId="01FBAA88">
                <wp:simplePos x="0" y="0"/>
                <wp:positionH relativeFrom="column">
                  <wp:posOffset>4212894</wp:posOffset>
                </wp:positionH>
                <wp:positionV relativeFrom="paragraph">
                  <wp:posOffset>-303447</wp:posOffset>
                </wp:positionV>
                <wp:extent cx="2369488" cy="2250219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488" cy="22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47" w:rsidRDefault="003F6B47">
                            <w:r w:rsidRPr="00111792"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 wp14:anchorId="18E1CBB7" wp14:editId="2950D990">
                                  <wp:extent cx="2124075" cy="1990725"/>
                                  <wp:effectExtent l="0" t="0" r="0" b="0"/>
                                  <wp:docPr id="15" name="Image 1" descr="F:\Logo_002_rectifié3 avec sigle gris fonc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Logo_002_rectifié3 avec sigle gris foncé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8671" cy="1995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63C7E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8" type="#_x0000_t202" style="position:absolute;left:0;text-align:left;margin-left:331.7pt;margin-top:-23.9pt;width:186.55pt;height:17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" fillcolor="white [3201]" stroked="f" strokeweight=".5pt">
                <v:textbox>
                  <w:txbxContent>
                    <w:p w:rsidR="003F6B47" w:rsidRDefault="003F6B47">
                      <w:r w:rsidRPr="00111792">
                        <w:rPr>
                          <w:rFonts w:ascii="Calibri" w:eastAsia="Times New Roman" w:hAnsi="Calibri" w:cs="Times New Roman"/>
                          <w:noProof/>
                          <w:color w:val="000000"/>
                          <w:lang w:eastAsia="fr-FR"/>
                        </w:rPr>
                        <w:drawing>
                          <wp:inline distT="0" distB="0" distL="0" distR="0" wp14:anchorId="18E1CBB7" wp14:editId="2950D990">
                            <wp:extent cx="2124075" cy="1990725"/>
                            <wp:effectExtent l="0" t="0" r="0" b="0"/>
                            <wp:docPr id="15" name="Image 1" descr="F:\Logo_002_rectifié3 avec sigle gris foncé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Logo_002_rectifié3 avec sigle gris foncé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8671" cy="1995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886">
        <w:rPr>
          <w:rFonts w:ascii="Times New Roman" w:hAnsi="Times New Roman"/>
          <w:b/>
          <w:noProof/>
          <w:spacing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E2888" wp14:editId="3FA5E4E3">
                <wp:simplePos x="0" y="0"/>
                <wp:positionH relativeFrom="column">
                  <wp:posOffset>7299325</wp:posOffset>
                </wp:positionH>
                <wp:positionV relativeFrom="paragraph">
                  <wp:posOffset>-305435</wp:posOffset>
                </wp:positionV>
                <wp:extent cx="2129790" cy="819150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B47" w:rsidRPr="00086389" w:rsidRDefault="003F6B47" w:rsidP="00030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63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BURKINA FASO</w:t>
                            </w:r>
                          </w:p>
                          <w:p w:rsidR="003F6B47" w:rsidRPr="00111792" w:rsidRDefault="003F6B47" w:rsidP="00030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1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Unité-Progrès –Justice</w:t>
                            </w:r>
                          </w:p>
                          <w:p w:rsidR="003F6B47" w:rsidRPr="00086389" w:rsidRDefault="003F6B47" w:rsidP="000309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E2888" id="Zone de texte 11" o:spid="_x0000_s1029" type="#_x0000_t202" style="position:absolute;left:0;text-align:left;margin-left:574.75pt;margin-top:-24.05pt;width:167.7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B7wwIAAMc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" filled="f" stroked="f">
                <v:textbox>
                  <w:txbxContent>
                    <w:p w:rsidR="003F6B47" w:rsidRPr="00086389" w:rsidRDefault="003F6B47" w:rsidP="00030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863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BURKINA FASO</w:t>
                      </w:r>
                    </w:p>
                    <w:p w:rsidR="003F6B47" w:rsidRPr="00111792" w:rsidRDefault="003F6B47" w:rsidP="00030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117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Unité-Progrès –Justice</w:t>
                      </w:r>
                    </w:p>
                    <w:p w:rsidR="003F6B47" w:rsidRPr="00086389" w:rsidRDefault="003F6B47" w:rsidP="000309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4167">
        <w:br w:type="page"/>
      </w:r>
    </w:p>
    <w:p w:rsidR="001C205D" w:rsidRDefault="001C205D" w:rsidP="001C20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 présent </w:t>
      </w:r>
      <w:r w:rsidRPr="00A002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Plan de Passation des Marchés (PPM)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</w:t>
      </w:r>
      <w:r w:rsidRPr="0089356C">
        <w:rPr>
          <w:rFonts w:ascii="Times New Roman" w:eastAsia="Times New Roman" w:hAnsi="Times New Roman" w:cs="Times New Roman"/>
          <w:sz w:val="24"/>
          <w:szCs w:val="24"/>
          <w:lang w:eastAsia="fr-FR"/>
        </w:rPr>
        <w:t>Société Nationale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l</w:t>
      </w:r>
      <w:r w:rsidRPr="0089356C">
        <w:rPr>
          <w:rFonts w:ascii="Times New Roman" w:eastAsia="Times New Roman" w:hAnsi="Times New Roman" w:cs="Times New Roman"/>
          <w:sz w:val="24"/>
          <w:szCs w:val="24"/>
          <w:lang w:eastAsia="fr-FR"/>
        </w:rPr>
        <w:t>’Aménagement des Terres et de l’Equipement Rural (SONATER)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gestion 202</w:t>
      </w:r>
      <w:r w:rsidR="00A949C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A002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 document relatif à la passation des marchés, établi sur la base </w:t>
      </w:r>
      <w:r w:rsidR="00A949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projet de programme d’activités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projet de budget </w:t>
      </w:r>
      <w:r w:rsidR="00A949C5">
        <w:rPr>
          <w:rFonts w:ascii="Times New Roman" w:eastAsia="Times New Roman" w:hAnsi="Times New Roman" w:cs="Times New Roman"/>
          <w:sz w:val="24"/>
          <w:szCs w:val="24"/>
          <w:lang w:eastAsia="fr-FR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est structuré comme suit : </w:t>
      </w:r>
    </w:p>
    <w:p w:rsidR="00A773D0" w:rsidRPr="00A773D0" w:rsidRDefault="00A773D0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>rocédures relatives aux dépenses « siège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6456E4" w:rsidRDefault="00A773D0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>rocédures relatives aux dépenses « projets »</w:t>
      </w:r>
      <w:r w:rsidR="006456E4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A773D0" w:rsidRDefault="006456E4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procé</w:t>
      </w:r>
      <w:r w:rsidR="001C205D">
        <w:rPr>
          <w:rFonts w:ascii="Times New Roman" w:eastAsia="Times New Roman" w:hAnsi="Times New Roman" w:cs="Times New Roman"/>
          <w:sz w:val="24"/>
          <w:szCs w:val="24"/>
          <w:lang w:eastAsia="fr-FR"/>
        </w:rPr>
        <w:t>dures relatives à l’exécution des protocoles d’accords</w:t>
      </w:r>
      <w:r w:rsid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459E8" w:rsidRDefault="00D459E8" w:rsidP="00D459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3566B" w:rsidRPr="00935EE1" w:rsidRDefault="008A605D" w:rsidP="0013566B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P</w:t>
      </w:r>
      <w:r w:rsidR="0013566B" w:rsidRPr="00935EE1">
        <w:rPr>
          <w:rFonts w:asciiTheme="majorHAnsi" w:hAnsiTheme="majorHAnsi"/>
          <w:b/>
          <w:color w:val="000000"/>
          <w:sz w:val="32"/>
          <w:szCs w:val="32"/>
        </w:rPr>
        <w:t>rocédures relatives aux dépenses « siège »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46"/>
        <w:gridCol w:w="1984"/>
        <w:gridCol w:w="2552"/>
        <w:gridCol w:w="2147"/>
        <w:gridCol w:w="1537"/>
        <w:gridCol w:w="1474"/>
        <w:gridCol w:w="1408"/>
        <w:gridCol w:w="1412"/>
      </w:tblGrid>
      <w:tr w:rsidR="001B0285" w:rsidRPr="00221B60" w:rsidTr="007F50C6">
        <w:trPr>
          <w:trHeight w:val="1567"/>
          <w:tblHeader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Ligne crédit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N° d’ordre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Montant estimé en FCFA et en HT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Nature de la prestation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Mode de passation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Période de lancement de l'appel à concurrence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Temps nécessaire pour l'évaluation des offres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Date probable de démarrage des prestations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B0285" w:rsidRPr="00221B60" w:rsidRDefault="001B0285" w:rsidP="007F5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Délai prévisionnel d'exécution</w:t>
            </w:r>
          </w:p>
        </w:tc>
      </w:tr>
      <w:tr w:rsidR="001B0285" w:rsidRPr="00221B60" w:rsidTr="003E1F78">
        <w:trPr>
          <w:trHeight w:val="88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0E" w:rsidRPr="00A30E29" w:rsidRDefault="002A2B0E" w:rsidP="009A614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459E8">
              <w:rPr>
                <w:rFonts w:ascii="Times New Roman" w:hAnsi="Times New Roman" w:cs="Times New Roman"/>
              </w:rPr>
              <w:t>Chap.60-Art 601-Par.6012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DE0FEC" w:rsidRDefault="001B0285" w:rsidP="003E1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0E" w:rsidRDefault="002A2B0E" w:rsidP="001B0285">
            <w:pPr>
              <w:jc w:val="right"/>
              <w:rPr>
                <w:rFonts w:ascii="Times New Roman" w:hAnsi="Times New Roman" w:cs="Times New Roman"/>
              </w:rPr>
            </w:pPr>
            <w:r w:rsidRPr="00DE0FEC">
              <w:rPr>
                <w:rFonts w:ascii="Times New Roman" w:hAnsi="Times New Roman" w:cs="Times New Roman"/>
              </w:rPr>
              <w:t>884 462</w:t>
            </w:r>
            <w:r>
              <w:rPr>
                <w:rFonts w:ascii="Times New Roman" w:hAnsi="Times New Roman" w:cs="Times New Roman"/>
              </w:rPr>
              <w:t> </w:t>
            </w:r>
            <w:r w:rsidRPr="00DE0FEC">
              <w:rPr>
                <w:rFonts w:ascii="Times New Roman" w:hAnsi="Times New Roman" w:cs="Times New Roman"/>
              </w:rPr>
              <w:t>7</w:t>
            </w:r>
            <w:r w:rsidR="007F50C6">
              <w:rPr>
                <w:rFonts w:ascii="Times New Roman" w:hAnsi="Times New Roman" w:cs="Times New Roman"/>
              </w:rPr>
              <w:t>70</w:t>
            </w:r>
          </w:p>
          <w:p w:rsidR="002A2B0E" w:rsidRPr="00DE0FEC" w:rsidRDefault="002A2B0E" w:rsidP="001B028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B0E" w:rsidRPr="00DE0FEC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DE0FEC">
              <w:rPr>
                <w:rFonts w:ascii="Times New Roman" w:hAnsi="Times New Roman" w:cs="Times New Roman"/>
              </w:rPr>
              <w:t xml:space="preserve">Acquisition d’équipements agricoles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B0E" w:rsidRPr="00DE0FEC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DE0FEC">
              <w:rPr>
                <w:rFonts w:ascii="Times New Roman" w:hAnsi="Times New Roman" w:cs="Times New Roman"/>
              </w:rPr>
              <w:t>Appel d’offres ouvert international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B0E" w:rsidRPr="00DE0FE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</w:t>
            </w:r>
            <w:r w:rsidRPr="00DE0FE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B0E" w:rsidRPr="00DE0FE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FEC">
              <w:rPr>
                <w:rFonts w:ascii="Times New Roman" w:hAnsi="Times New Roman" w:cs="Times New Roman"/>
              </w:rPr>
              <w:t>07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B0E" w:rsidRPr="00DE0FE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E0FEC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04/2022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B0E" w:rsidRPr="00DE0FE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FEC">
              <w:rPr>
                <w:rFonts w:ascii="Times New Roman" w:hAnsi="Times New Roman" w:cs="Times New Roman"/>
              </w:rPr>
              <w:t>150 jours</w:t>
            </w:r>
          </w:p>
        </w:tc>
      </w:tr>
      <w:tr w:rsidR="001B0285" w:rsidRPr="00221B60" w:rsidTr="003E1F78">
        <w:trPr>
          <w:trHeight w:val="7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0E" w:rsidRPr="00221B60" w:rsidRDefault="002A2B0E" w:rsidP="00A73F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Chap.60-Art 604-Par.6043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604B4C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0E" w:rsidRPr="00604B4C" w:rsidRDefault="002A2B0E" w:rsidP="001B02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604B4C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>Ac</w:t>
            </w:r>
            <w:r>
              <w:rPr>
                <w:rFonts w:ascii="Times New Roman" w:hAnsi="Times New Roman" w:cs="Times New Roman"/>
              </w:rPr>
              <w:t>hat</w:t>
            </w:r>
            <w:r w:rsidRPr="00604B4C">
              <w:rPr>
                <w:rFonts w:ascii="Times New Roman" w:hAnsi="Times New Roman" w:cs="Times New Roman"/>
              </w:rPr>
              <w:t xml:space="preserve"> de produits d'entretien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604B4C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>Demande de cotation formelle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604B4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604B4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03</w:t>
            </w:r>
            <w:r w:rsidRPr="00604B4C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604B4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604B4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20/03</w:t>
            </w:r>
            <w:r w:rsidRPr="00604B4C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604B4C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>07 jours</w:t>
            </w:r>
          </w:p>
        </w:tc>
      </w:tr>
      <w:tr w:rsidR="001B0285" w:rsidRPr="00221B60" w:rsidTr="003E1F78">
        <w:trPr>
          <w:trHeight w:val="7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0E" w:rsidRPr="00221B60" w:rsidRDefault="002A2B0E" w:rsidP="00FB6B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Chap.60-Art 605-Par.6053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221B60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0E" w:rsidRPr="00221B60" w:rsidRDefault="002A2B0E" w:rsidP="001B02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0 876 000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Ac</w:t>
            </w:r>
            <w:r>
              <w:rPr>
                <w:rFonts w:ascii="Times New Roman" w:hAnsi="Times New Roman" w:cs="Times New Roman"/>
                <w:color w:val="000000"/>
              </w:rPr>
              <w:t>hat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 de carburant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Entente directe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Default="002A2B0E" w:rsidP="007F50C6">
            <w:pPr>
              <w:jc w:val="center"/>
            </w:pPr>
            <w:r w:rsidRPr="00C8573D">
              <w:rPr>
                <w:rFonts w:ascii="Times New Roman" w:hAnsi="Times New Roman" w:cs="Times New Roman"/>
              </w:rPr>
              <w:t>07 jours</w:t>
            </w:r>
          </w:p>
        </w:tc>
      </w:tr>
      <w:tr w:rsidR="00447731" w:rsidRPr="00221B60" w:rsidTr="003E1F78">
        <w:trPr>
          <w:trHeight w:val="46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31" w:rsidRPr="00221B60" w:rsidRDefault="00447731" w:rsidP="00FB6B7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0B0831">
              <w:rPr>
                <w:rFonts w:ascii="Times New Roman" w:hAnsi="Times New Roman" w:cs="Times New Roman"/>
                <w:color w:val="000000"/>
              </w:rPr>
              <w:t>Chap.62-Art 624-Par.6241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31" w:rsidRPr="001852F8" w:rsidRDefault="00447731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31" w:rsidRPr="001852F8" w:rsidRDefault="00447731" w:rsidP="001B02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2 500 000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Entretien et réparation des climatiseurs et des installations électriques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 xml:space="preserve">Demande de cotation formelle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25/02/2022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25/03/2022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447731" w:rsidRPr="00221B60" w:rsidTr="003E1F78">
        <w:trPr>
          <w:trHeight w:val="889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31" w:rsidRPr="00221B60" w:rsidRDefault="00447731" w:rsidP="00FB6B7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31" w:rsidRPr="001852F8" w:rsidRDefault="00447731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31" w:rsidRPr="001852F8" w:rsidRDefault="00447731" w:rsidP="001B02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2 500 000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Réparation des sanitaires-plomberie (contrat à ordre de commande)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221B60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221B60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221B60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447731" w:rsidRPr="00221B60" w:rsidTr="003E1F78">
        <w:trPr>
          <w:trHeight w:val="311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31" w:rsidRPr="00221B60" w:rsidRDefault="00447731" w:rsidP="0040382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31" w:rsidRDefault="00447731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31" w:rsidRPr="001852F8" w:rsidRDefault="00447731" w:rsidP="0040382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Entretien et réparation des locaux (Bobo-Dioulasso)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221B60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221B60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221B60" w:rsidRDefault="00447731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31" w:rsidRPr="001852F8" w:rsidRDefault="00447731" w:rsidP="007F5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1B0285" w:rsidRPr="00970632" w:rsidTr="003E1F78">
        <w:trPr>
          <w:trHeight w:val="59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624-Par.6243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1852F8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1 287 500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1852F8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Achat de licence : Antivirus Serveur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1852F8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15/01/2022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1852F8" w:rsidRDefault="002A2B0E" w:rsidP="007F5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01/02/2022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1B0285" w:rsidRPr="00970632" w:rsidTr="003E1F78">
        <w:trPr>
          <w:trHeight w:val="361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1852F8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2 142 000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Achat de licence SAGE L100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 xml:space="preserve">Entente directe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10/09/2022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01/10/2022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1B0285" w:rsidRPr="00970632" w:rsidTr="003E1F78">
        <w:trPr>
          <w:trHeight w:val="539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1852F8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1 108 000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 xml:space="preserve">Maintenance de matériel informatique et de bureau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 xml:space="preserve">Demande de cotation formelle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15/01/2022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01/02/2022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1852F8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1B0285" w:rsidRPr="00221B60" w:rsidTr="003E1F78">
        <w:trPr>
          <w:trHeight w:val="82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625-Par.625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970632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3E1F7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 xml:space="preserve">Assurance multirisque </w:t>
            </w:r>
            <w:r>
              <w:rPr>
                <w:rFonts w:ascii="Times New Roman" w:hAnsi="Times New Roman" w:cs="Times New Roman"/>
              </w:rPr>
              <w:t xml:space="preserve">des bâtiments de la SONATER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>Demande de cotation formelle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2B0E" w:rsidRPr="00970632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22/12/2021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Default="002A2B0E" w:rsidP="007F50C6">
            <w:pPr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01/01/2022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360 jours</w:t>
            </w:r>
          </w:p>
        </w:tc>
      </w:tr>
      <w:tr w:rsidR="001B0285" w:rsidRPr="00221B60" w:rsidTr="003E1F78">
        <w:trPr>
          <w:trHeight w:val="82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625-Par.6252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B0E" w:rsidRPr="00970632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3E1F7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1 560 000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 xml:space="preserve">Assurance du matériel de transport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>Demande de cotation formelle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2B0E" w:rsidRPr="00970632" w:rsidRDefault="002A2B0E" w:rsidP="007F50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25/09/2022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Default="002A2B0E" w:rsidP="007F50C6">
            <w:pPr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15/10/2022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970632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360 jours</w:t>
            </w:r>
          </w:p>
        </w:tc>
      </w:tr>
      <w:tr w:rsidR="001B0285" w:rsidRPr="00221B60" w:rsidTr="003E1F78">
        <w:trPr>
          <w:trHeight w:val="82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Chap.62-Art 625-Par.6258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0E" w:rsidRDefault="001B0285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21 300 000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Assurance </w:t>
            </w:r>
            <w:r>
              <w:rPr>
                <w:rFonts w:ascii="Times New Roman" w:hAnsi="Times New Roman" w:cs="Times New Roman"/>
                <w:color w:val="000000"/>
              </w:rPr>
              <w:t>santé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Entente directe</w:t>
            </w:r>
          </w:p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A2B0E" w:rsidRPr="00221B60" w:rsidRDefault="002A2B0E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15/10/202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15/11/202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0E" w:rsidRPr="00221B60" w:rsidRDefault="002A2B0E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 jours</w:t>
            </w:r>
          </w:p>
        </w:tc>
      </w:tr>
      <w:tr w:rsidR="003F6B47" w:rsidRPr="00221B60" w:rsidTr="003E1F78">
        <w:trPr>
          <w:trHeight w:val="647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Chap.62-Art 626-Par.6261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47" w:rsidRDefault="003F6B47" w:rsidP="003F6B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3F6B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F6B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Réalisation d’études sur la filière « mécanisation agricole » et les besoins en équipements agricoles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F6B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Demande de propositions allégées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F6B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3F6B47">
            <w:pPr>
              <w:jc w:val="center"/>
            </w:pPr>
            <w:r w:rsidRPr="00BA70C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BA70CF">
              <w:rPr>
                <w:rFonts w:ascii="Times New Roman" w:hAnsi="Times New Roman" w:cs="Times New Roman"/>
                <w:color w:val="000000"/>
              </w:rPr>
              <w:t xml:space="preserve">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F6B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F6B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jours</w:t>
            </w:r>
          </w:p>
        </w:tc>
      </w:tr>
      <w:tr w:rsidR="003F6B47" w:rsidRPr="00221B60" w:rsidTr="003E1F78">
        <w:trPr>
          <w:trHeight w:val="531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47" w:rsidRDefault="003F6B47" w:rsidP="002F74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47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A309FE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F6B47">
              <w:rPr>
                <w:rFonts w:ascii="Times New Roman" w:hAnsi="Times New Roman" w:cs="Times New Roman"/>
                <w:color w:val="000000"/>
              </w:rPr>
              <w:t> 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Réalisation d’études sur le marché des tracteurs au plan national et sur les équipements de préparation des sols, de récolte et de transformation post récolte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Consultation de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7F50C6">
            <w:pPr>
              <w:jc w:val="center"/>
            </w:pPr>
            <w:r w:rsidRPr="00BA70CF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jours</w:t>
            </w:r>
          </w:p>
        </w:tc>
      </w:tr>
      <w:tr w:rsidR="003F6B47" w:rsidRPr="00221B60" w:rsidTr="003E1F78">
        <w:trPr>
          <w:trHeight w:val="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627-Par.62720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47" w:rsidRPr="00221B60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3 000 000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Production et diffusion des supports de communication en papier sur les équipements agricoles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Consultation de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5/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jours</w:t>
            </w:r>
          </w:p>
        </w:tc>
      </w:tr>
      <w:tr w:rsidR="003F6B47" w:rsidRPr="00221B60" w:rsidTr="003E1F78">
        <w:trPr>
          <w:trHeight w:val="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627-Par.62721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47" w:rsidRPr="00221B60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1 000 000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Confection d’imprimés de bureaux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Demande de cotation formelle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22/12</w:t>
            </w:r>
            <w:r w:rsidRPr="00221B60">
              <w:rPr>
                <w:rFonts w:ascii="Times New Roman" w:hAnsi="Times New Roman" w:cs="Times New Roman"/>
                <w:color w:val="000000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7F50C6">
            <w:pPr>
              <w:jc w:val="center"/>
            </w:pPr>
            <w:r w:rsidRPr="00AA2CA6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</w:tr>
      <w:tr w:rsidR="003F6B47" w:rsidRPr="00221B60" w:rsidTr="003E1F78">
        <w:trPr>
          <w:trHeight w:val="81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627-Par.6278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2 800 000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Confection de calendriers, de cartes de vœux et de gadgets publicitaires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25/11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7F50C6">
            <w:pPr>
              <w:jc w:val="center"/>
            </w:pPr>
            <w:r w:rsidRPr="00AA2CA6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20/12</w:t>
            </w:r>
            <w:r w:rsidRPr="00221B60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</w:tr>
      <w:tr w:rsidR="003F6B47" w:rsidRPr="00221B60" w:rsidTr="003E1F78">
        <w:trPr>
          <w:trHeight w:val="399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Pr="00221B60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8 000 000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Production et diffusion des supports</w:t>
            </w:r>
            <w:r>
              <w:rPr>
                <w:rFonts w:ascii="Times New Roman" w:hAnsi="Times New Roman" w:cs="Times New Roman"/>
                <w:color w:val="000000"/>
              </w:rPr>
              <w:t xml:space="preserve"> audio et audio-visuels sur les é</w:t>
            </w:r>
            <w:r w:rsidRPr="00221B60">
              <w:rPr>
                <w:rFonts w:ascii="Times New Roman" w:hAnsi="Times New Roman" w:cs="Times New Roman"/>
                <w:color w:val="000000"/>
              </w:rPr>
              <w:t>quipements agricoles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Consultation de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5/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jours</w:t>
            </w:r>
          </w:p>
        </w:tc>
      </w:tr>
      <w:tr w:rsidR="003F6B47" w:rsidRPr="00221B60" w:rsidTr="003E1F78">
        <w:trPr>
          <w:trHeight w:val="399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Chap.63-Art 637-Par.6371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Pr="00221B60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8 100 000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Gardiennage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Demande de cotation formelle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15/12/202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7F50C6">
            <w:pPr>
              <w:jc w:val="center"/>
            </w:pPr>
            <w:r w:rsidRPr="00FE707E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01/01/2022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 jours</w:t>
            </w:r>
          </w:p>
        </w:tc>
      </w:tr>
      <w:tr w:rsidR="003F6B47" w:rsidRPr="00221B60" w:rsidTr="003E1F78">
        <w:trPr>
          <w:trHeight w:val="399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Pr="00221B60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Assainissement des sites et locaux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15/12/202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7F50C6">
            <w:pPr>
              <w:jc w:val="center"/>
            </w:pPr>
            <w:r w:rsidRPr="00FE707E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 jours</w:t>
            </w:r>
          </w:p>
        </w:tc>
      </w:tr>
      <w:tr w:rsidR="003F6B47" w:rsidRPr="00221B60" w:rsidTr="003E1F78">
        <w:trPr>
          <w:trHeight w:val="3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</w:t>
            </w:r>
            <w:r>
              <w:rPr>
                <w:rFonts w:ascii="Times New Roman" w:hAnsi="Times New Roman" w:cs="Times New Roman"/>
                <w:color w:val="000000"/>
              </w:rPr>
              <w:t>3-Art 638</w:t>
            </w:r>
            <w:r w:rsidRPr="00221B60">
              <w:rPr>
                <w:rFonts w:ascii="Times New Roman" w:hAnsi="Times New Roman" w:cs="Times New Roman"/>
                <w:color w:val="000000"/>
              </w:rPr>
              <w:t>-Par.6</w:t>
            </w:r>
            <w:r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Default="00A309FE" w:rsidP="003E1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3E1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 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Sélection d’un cabinet chargé du recrutement d’un agent 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Consultation de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5/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7F5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jours</w:t>
            </w:r>
          </w:p>
        </w:tc>
      </w:tr>
      <w:tr w:rsidR="003F6B47" w:rsidRPr="00221B60" w:rsidTr="00E643D6">
        <w:trPr>
          <w:trHeight w:val="3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Chap.63-Art 638-Par.6383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Pr="00221B60" w:rsidRDefault="00A309FE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5 000 000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Pause-café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Demande de cotation formelle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15/12/202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E643D6">
            <w:pPr>
              <w:jc w:val="center"/>
            </w:pPr>
            <w:r w:rsidRPr="00FE707E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 jours</w:t>
            </w:r>
          </w:p>
        </w:tc>
      </w:tr>
      <w:tr w:rsidR="003F6B47" w:rsidRPr="00221B60" w:rsidTr="00E643D6">
        <w:trPr>
          <w:trHeight w:val="68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2E51">
              <w:rPr>
                <w:rFonts w:ascii="Times New Roman" w:hAnsi="Times New Roman" w:cs="Times New Roman"/>
                <w:color w:val="000000"/>
              </w:rPr>
              <w:t>Chap.65-Art 658-Par.6584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Pr="004B2E51" w:rsidRDefault="00A309FE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1">
              <w:rPr>
                <w:rFonts w:ascii="Times New Roman" w:hAnsi="Times New Roman" w:cs="Times New Roman"/>
                <w:color w:val="000000"/>
              </w:rPr>
              <w:t>1 000 000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2E51">
              <w:rPr>
                <w:rFonts w:ascii="Times New Roman" w:hAnsi="Times New Roman" w:cs="Times New Roman"/>
                <w:color w:val="000000"/>
              </w:rPr>
              <w:t>Désinfection des salles d’archives à Dassasgho et au siège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2E51">
              <w:rPr>
                <w:rFonts w:ascii="Times New Roman" w:hAnsi="Times New Roman" w:cs="Times New Roman"/>
                <w:color w:val="000000"/>
              </w:rPr>
              <w:t>Demande de cotation formelle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E51">
              <w:rPr>
                <w:rFonts w:ascii="Times New Roman" w:hAnsi="Times New Roman" w:cs="Times New Roman"/>
                <w:color w:val="000000"/>
              </w:rPr>
              <w:t>15/10/202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jc w:val="center"/>
            </w:pPr>
            <w:r w:rsidRPr="004B2E51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E51">
              <w:rPr>
                <w:rFonts w:ascii="Times New Roman" w:hAnsi="Times New Roman" w:cs="Times New Roman"/>
                <w:color w:val="000000"/>
              </w:rPr>
              <w:t>30/10/202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4B2E51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E51">
              <w:rPr>
                <w:rFonts w:ascii="Times New Roman" w:hAnsi="Times New Roman" w:cs="Times New Roman"/>
                <w:color w:val="000000"/>
              </w:rPr>
              <w:t>05 jours</w:t>
            </w:r>
          </w:p>
        </w:tc>
      </w:tr>
      <w:tr w:rsidR="003F6B47" w:rsidRPr="00221B60" w:rsidTr="00E643D6">
        <w:trPr>
          <w:trHeight w:val="3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A92DED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Chap.21</w:t>
            </w:r>
            <w:r w:rsidRPr="00221B60">
              <w:rPr>
                <w:rFonts w:ascii="Times New Roman" w:hAnsi="Times New Roman" w:cs="Times New Roman"/>
                <w:color w:val="000000"/>
              </w:rPr>
              <w:t>-Art 2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Pr="001852F8" w:rsidRDefault="00A309FE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1852F8" w:rsidRDefault="003F6B47" w:rsidP="00E64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>8 380 000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1852F8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52F8">
              <w:rPr>
                <w:rFonts w:ascii="Times New Roman" w:hAnsi="Times New Roman" w:cs="Times New Roman"/>
                <w:color w:val="000000"/>
              </w:rPr>
              <w:t xml:space="preserve">Acquisition et l’installation d’un logiciel de gestion intégrée (stock, immobilisation, budget, ressources humaines…)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1852F8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Consultation de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221B60">
              <w:rPr>
                <w:rFonts w:ascii="Times New Roman" w:hAnsi="Times New Roman" w:cs="Times New Roman"/>
                <w:color w:val="000000"/>
              </w:rPr>
              <w:t>/1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1852F8" w:rsidRDefault="003F6B47" w:rsidP="00E64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E707E">
              <w:rPr>
                <w:rFonts w:ascii="Times New Roman" w:hAnsi="Times New Roman" w:cs="Times New Roman"/>
                <w:color w:val="000000"/>
              </w:rPr>
              <w:t xml:space="preserve"> jour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jours</w:t>
            </w:r>
          </w:p>
        </w:tc>
      </w:tr>
      <w:tr w:rsidR="003F6B47" w:rsidRPr="00221B60" w:rsidTr="00E643D6">
        <w:trPr>
          <w:trHeight w:val="7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Chap.24-Art 244-Par.2444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B47" w:rsidRDefault="00A309FE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Acquisition d</w:t>
            </w:r>
            <w:r>
              <w:rPr>
                <w:rFonts w:ascii="Times New Roman" w:hAnsi="Times New Roman" w:cs="Times New Roman"/>
                <w:color w:val="000000"/>
              </w:rPr>
              <w:t>’un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 fauteuil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Demande de cotation non formelle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Default="003F6B47" w:rsidP="00E643D6">
            <w:pPr>
              <w:jc w:val="center"/>
            </w:pPr>
            <w:r w:rsidRPr="000C25C8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47" w:rsidRPr="00221B60" w:rsidRDefault="003F6B47" w:rsidP="00E64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jours</w:t>
            </w:r>
          </w:p>
        </w:tc>
      </w:tr>
      <w:tr w:rsidR="003F6B47" w:rsidRPr="00221B60" w:rsidTr="007F50C6">
        <w:trPr>
          <w:trHeight w:val="303"/>
        </w:trPr>
        <w:tc>
          <w:tcPr>
            <w:tcW w:w="1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47" w:rsidRPr="005D3732" w:rsidRDefault="003F6B47" w:rsidP="007F50C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Total </w:t>
            </w: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Montant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total « dépenses siège » </w:t>
            </w: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: </w:t>
            </w:r>
            <w:r w:rsidRPr="005D373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1 00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  <w:r w:rsidRPr="005D373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9</w:t>
            </w:r>
            <w:r w:rsidRPr="005D3732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08 270 </w:t>
            </w:r>
            <w:r w:rsidRPr="001F31CF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francs CFA HT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:rsidR="00990349" w:rsidRDefault="00990349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DD4CB5" w:rsidRDefault="00DD4CB5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DD4CB5" w:rsidRDefault="00DD4CB5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DD4CB5" w:rsidRDefault="00DD4CB5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DD4CB5" w:rsidRDefault="00DD4CB5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DD4CB5" w:rsidRDefault="00DD4CB5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309FE" w:rsidRDefault="00A309FE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309FE" w:rsidRDefault="00A309FE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447731" w:rsidRDefault="00447731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447731" w:rsidRDefault="00447731" w:rsidP="0099034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D96C18" w:rsidRDefault="0050424C" w:rsidP="00D96C18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P</w:t>
      </w:r>
      <w:r w:rsidRPr="001E7C73">
        <w:rPr>
          <w:rFonts w:asciiTheme="majorHAnsi" w:hAnsiTheme="majorHAnsi"/>
          <w:b/>
          <w:color w:val="000000"/>
          <w:sz w:val="32"/>
          <w:szCs w:val="32"/>
        </w:rPr>
        <w:t>rocédures rela</w:t>
      </w:r>
      <w:r>
        <w:rPr>
          <w:rFonts w:asciiTheme="majorHAnsi" w:hAnsiTheme="majorHAnsi"/>
          <w:b/>
          <w:color w:val="000000"/>
          <w:sz w:val="32"/>
          <w:szCs w:val="32"/>
        </w:rPr>
        <w:t>tives aux dépenses « projets »</w:t>
      </w:r>
    </w:p>
    <w:p w:rsidR="005F6859" w:rsidRDefault="005F6859" w:rsidP="005F6859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tbl>
      <w:tblPr>
        <w:tblW w:w="0" w:type="auto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861"/>
        <w:gridCol w:w="3074"/>
        <w:gridCol w:w="1723"/>
        <w:gridCol w:w="1661"/>
        <w:gridCol w:w="1301"/>
        <w:gridCol w:w="1143"/>
        <w:gridCol w:w="1241"/>
        <w:gridCol w:w="1179"/>
        <w:gridCol w:w="1289"/>
      </w:tblGrid>
      <w:tr w:rsidR="001B0285" w:rsidRPr="00C82CE1" w:rsidTr="007F50C6">
        <w:trPr>
          <w:trHeight w:val="112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Maître d’ouvrage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N° d’ordre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Nature des prestations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Montant prévisionnel en FCFA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Mode de passation  des marchés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Période de publication</w:t>
            </w:r>
          </w:p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de l’appel à concurrence</w:t>
            </w:r>
          </w:p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Période de remise des offres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Temps nécessaire pour l'évaluation des offres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Date probable de démarrage des prestations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Délai prévisionnel d'exécution</w:t>
            </w:r>
          </w:p>
        </w:tc>
      </w:tr>
      <w:tr w:rsidR="001B0285" w:rsidRPr="00C82CE1" w:rsidTr="003E7E45">
        <w:trPr>
          <w:trHeight w:val="11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2CE1">
              <w:rPr>
                <w:rFonts w:ascii="Times New Roman" w:hAnsi="Times New Roman" w:cs="Times New Roman"/>
                <w:b/>
              </w:rPr>
              <w:t>Projet d'Appui aux Filières Agricoles dans les régions du Sud-Ouest, des Hauts-Bassins, des Cascades et de la Boucle du Mouhoun</w:t>
            </w:r>
          </w:p>
          <w:p w:rsidR="001B0285" w:rsidRPr="00C82CE1" w:rsidRDefault="001B0285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hAnsi="Times New Roman" w:cs="Times New Roman"/>
                <w:b/>
              </w:rPr>
              <w:t>(PAFA-4R)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0C60FB" w:rsidRDefault="001B0285" w:rsidP="003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F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Réalisation des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</w:t>
            </w: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ravaux d’aménagement de 200 hectares d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 périmètres maraichers</w:t>
            </w: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irrigués par système goutte à goutte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2 440 000 000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Appel d’offres ouvert international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01/04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jours</w:t>
            </w:r>
          </w:p>
        </w:tc>
      </w:tr>
      <w:tr w:rsidR="001B0285" w:rsidRPr="00C82CE1" w:rsidTr="003E7E45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C82CE1" w:rsidRDefault="001B0285" w:rsidP="003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Suivi-contrôle à pied d’œuvre de la réalisation des travaux d’aménagement de 200 hectar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es de périmètres maraichers</w:t>
            </w: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irrigués par système goutte à goutte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61 300 000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Manifestation d’intérêt suivie d’une demande de propositions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15/03</w:t>
            </w:r>
            <w:r w:rsidRPr="00CC044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C044B" w:rsidRDefault="001B0285" w:rsidP="00676F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jours</w:t>
            </w:r>
          </w:p>
        </w:tc>
      </w:tr>
      <w:tr w:rsidR="001B0285" w:rsidRPr="00C82CE1" w:rsidTr="00676FE1">
        <w:trPr>
          <w:trHeight w:val="4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Montant des fonds délégués PAFA-4R : </w:t>
            </w:r>
            <w:r w:rsidRPr="001F31CF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Pr="001F31CF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Pr="001F31CF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Pr="001F31CF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Pr="001F31CF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francs CFA HT</w:t>
            </w:r>
          </w:p>
        </w:tc>
      </w:tr>
      <w:tr w:rsidR="001B0285" w:rsidRPr="00C82CE1" w:rsidTr="003E7E45">
        <w:trPr>
          <w:trHeight w:val="1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0C60FB" w:rsidRDefault="001B0285" w:rsidP="00676FE1">
            <w:pPr>
              <w:keepNext/>
              <w:shd w:val="clear" w:color="auto" w:fill="FFFFFF"/>
              <w:spacing w:after="0" w:line="276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0C60FB">
              <w:rPr>
                <w:rFonts w:ascii="Times New Roman" w:hAnsi="Times New Roman" w:cs="Times New Roman"/>
                <w:b/>
              </w:rPr>
              <w:t>Projet d’Urgence de Développement Territorial et de Résilience (PUDTR)</w:t>
            </w:r>
          </w:p>
          <w:p w:rsidR="001B0285" w:rsidRPr="00C82CE1" w:rsidRDefault="001B0285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0C60FB" w:rsidRDefault="001B028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des travaux d’aménagement de 380 ha de bas-fonds dans les régions de la Boucle du Mouhoun et de l’Est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1 900 000 000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Appel d’offres restreint accéléré 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3E7E45">
        <w:trPr>
          <w:trHeight w:val="13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0C60FB" w:rsidRDefault="001B028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des travaux d’aménagement de 50 ha de périmètres maraichers dans les régions de la Boucle du Mouhoun et de l’Est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2 250 000 000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Appel d’offres restreint accéléré 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3E7E45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B414AD" w:rsidRDefault="001B0285" w:rsidP="003E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B414A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de neuf (09) adductions d’eau potable (AEP) dans les régions de la Boucle du Mouhoun et de l’Est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414A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1 350 000 000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Appel d’offres restreint accéléré 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7F50C6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85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Montant des fonds délégués </w:t>
            </w:r>
            <w:r w:rsidRPr="003978E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PUDTR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: </w:t>
            </w:r>
            <w:r w:rsidRPr="003978E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5 500 000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  <w:r w:rsidRPr="003978E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francs CFA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TTC</w:t>
            </w:r>
          </w:p>
        </w:tc>
      </w:tr>
      <w:tr w:rsidR="001B0285" w:rsidRPr="00C82CE1" w:rsidTr="00676FE1">
        <w:trPr>
          <w:trHeight w:val="7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A80491" w:rsidRDefault="001B0285" w:rsidP="003E7E4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Programme du projet de Développement Agricole dans la zone de S</w:t>
            </w:r>
            <w:r w:rsidRPr="00A80491">
              <w:rPr>
                <w:rFonts w:ascii="Times New Roman" w:hAnsi="Times New Roman" w:cs="Times New Roman"/>
                <w:b/>
              </w:rPr>
              <w:t>oum  (PDA-SOUM)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0285" w:rsidRPr="00C82CE1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0C60FB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B414AD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Réalisation des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</w:t>
            </w:r>
            <w:r w:rsidRPr="00A8049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ravaux complémentaires de fourniture et de réalisation d’ouvrages électromécaniques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A80491" w:rsidRDefault="001B0285" w:rsidP="0054644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049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1 400 000 000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ouvert international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A8049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B414AD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049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Suivi-contrôle des travaux complémentaires de fourniture et de réalisation d’ouvrages électromécaniques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A80491" w:rsidRDefault="001B0285" w:rsidP="0054644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049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123 809 524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Manifestation d’intérêt suivi d’une demande de propositions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676FE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85" w:rsidRDefault="001B0285" w:rsidP="00546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Montant des fonds délégués </w:t>
            </w:r>
            <w:r w:rsidRPr="00A80491">
              <w:rPr>
                <w:rFonts w:ascii="Times New Roman" w:hAnsi="Times New Roman" w:cs="Times New Roman"/>
                <w:b/>
              </w:rPr>
              <w:t>PDA-</w:t>
            </w:r>
            <w:r w:rsidRPr="00A8049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SOUM : 1 523 809 524   </w:t>
            </w: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francs CFA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TTC</w:t>
            </w:r>
            <w:r w:rsidRPr="004149BC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1B0285" w:rsidRPr="00C82CE1" w:rsidTr="00676FE1">
        <w:trPr>
          <w:trHeight w:val="7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862C5">
              <w:rPr>
                <w:rFonts w:ascii="Times New Roman" w:hAnsi="Times New Roman" w:cs="Times New Roman"/>
                <w:b/>
              </w:rPr>
              <w:t>Projet de Résilience et de Compétitivité Agricole (PReCA)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des travaux de construction de la ligne haute tension de Bissan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2621DC" w:rsidRDefault="001B0285" w:rsidP="0054644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720 000 000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ouvert national </w:t>
            </w: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A1093C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 des travaux d'aménagement de 1 500 ha de périmètres irrigués à Bissan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2621DC" w:rsidRDefault="001B0285" w:rsidP="0054644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12 700 000 000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ouvert international </w:t>
            </w: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01/11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13 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mois</w:t>
            </w:r>
          </w:p>
        </w:tc>
      </w:tr>
      <w:tr w:rsidR="00A1093C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des travaux de réhabilitation de 450 ha et d'extension de 77 ha de la plaine aménagée de Bazon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2621DC" w:rsidRDefault="001B0285" w:rsidP="0054644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2 570 000 000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5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ouvert international </w:t>
            </w: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des travaux d'aménagement de 300 ha de périmètres irrigués autour du barrage de Dourou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3 000 000 000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ouvert international </w:t>
            </w: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A1093C" w:rsidRPr="00C82CE1" w:rsidTr="00676FE1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Réalisation des travaux d'aménagement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 1 070 ha de périmètres irrigués</w:t>
            </w: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à Dangoumana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10 700 000 000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ouvert international </w:t>
            </w: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A1093C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Réalisation des travaux d'aménagement de 1 100 ha de bas-fonds à Sindou et à Lemouroudougou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3 500 000 000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0C60FB" w:rsidRDefault="001B0285" w:rsidP="003E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ouvert international </w:t>
            </w: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Procédures Banque mondiale)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A1093C" w:rsidRPr="00C82CE1" w:rsidTr="00676FE1">
        <w:trPr>
          <w:trHeight w:val="11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Suivi-contrôle des travaux de construction de la ligne haute tension de Bissan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ualification de Consultants </w:t>
            </w: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A1093C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Suivi-contrôle des travaux de réhabilitation de 450 ha et d'extension de 77 ha de la plaine aménagée de Banzon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154 200 000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8F39B1" w:rsidRDefault="001B0285" w:rsidP="003E7E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39B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Manifestation d’intérêt suivi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</w:t>
            </w:r>
            <w:r w:rsidRPr="008F39B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demande de propositions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Suivi-contrôle des travaux d'aménagement de 300 ha de périmètres irrigués autour du barrage de Dourou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180 000 000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676FE1" w:rsidP="003E7E45">
            <w:pPr>
              <w:spacing w:after="0"/>
              <w:jc w:val="both"/>
            </w:pPr>
            <w:r w:rsidRPr="008F39B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Manifestation d’intérêt suivi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</w:t>
            </w:r>
            <w:r w:rsidRPr="008F39B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demande de propositions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Suivi-contrôle des travaux d'aménagement de 1 070 ha de périmètre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</w:t>
            </w: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irrigué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</w:t>
            </w: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à Dangoumana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642 000 000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8F39B1" w:rsidRDefault="001B0285" w:rsidP="003E7E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39B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Manifestation d’intérêt suivi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</w:t>
            </w:r>
            <w:r w:rsidRPr="008F39B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demande de propositions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676FE1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Suivi-contrôle des travaux d'aménagement de 1 100 ha de bas-fonds à Sindou et à Lemouroudougou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2621DC" w:rsidRDefault="001B0285" w:rsidP="00676FE1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621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210 000 000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3E7E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Manifestation d’intérêt suivie de demande de propositions </w:t>
            </w:r>
          </w:p>
          <w:p w:rsidR="001B0285" w:rsidRPr="002621DC" w:rsidRDefault="001B0285" w:rsidP="003E7E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Procédures 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mois</w:t>
            </w:r>
          </w:p>
        </w:tc>
      </w:tr>
      <w:tr w:rsidR="001B0285" w:rsidRPr="00C82CE1" w:rsidTr="007F50C6">
        <w:trPr>
          <w:trHeight w:val="25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C82CE1" w:rsidRDefault="001B0285" w:rsidP="007D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85" w:rsidRDefault="001B0285" w:rsidP="005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Montant des fonds délégués </w:t>
            </w:r>
            <w:r w:rsidRPr="003978E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ReCA</w:t>
            </w:r>
            <w:r w:rsidRPr="003978E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: </w:t>
            </w:r>
            <w:r w:rsidRPr="00033C4A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34 416 200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</w:t>
            </w:r>
            <w:r w:rsidRPr="00033C4A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francs CFA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TTC</w:t>
            </w:r>
          </w:p>
        </w:tc>
      </w:tr>
      <w:tr w:rsidR="001B0285" w:rsidRPr="00C82CE1" w:rsidTr="003E7E45">
        <w:trPr>
          <w:trHeight w:val="7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3E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D2C16">
              <w:rPr>
                <w:rFonts w:ascii="Times New Roman" w:hAnsi="Times New Roman" w:cs="Times New Roman"/>
                <w:b/>
              </w:rPr>
              <w:t>Projet de Développement Agricole Pensa-Liptougou  (PDA-PL)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7D2C16" w:rsidRDefault="001B0285" w:rsidP="00676F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7D2C16" w:rsidRDefault="001B0285" w:rsidP="00514C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D2C1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Etudes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de faisabilité et suivi-contrôle des travaux d’installation de trois unités de valorisation de produits agricoles locaux </w:t>
            </w:r>
            <w:r w:rsidRPr="007D2C1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ainsi que la fourniture d’un camion réfrigéré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transport de produits agricoles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514CEF" w:rsidRDefault="001B0285" w:rsidP="00514CEF">
            <w:pPr>
              <w:spacing w:after="0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14CE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416 420 000</w:t>
            </w:r>
          </w:p>
          <w:p w:rsidR="001B0285" w:rsidRPr="00514CEF" w:rsidRDefault="001B0285" w:rsidP="00230EFB">
            <w:pPr>
              <w:spacing w:after="0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Manifestation d’intérêt suivie de demande de propositions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05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04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82CE1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2,5 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mois</w:t>
            </w:r>
          </w:p>
        </w:tc>
      </w:tr>
      <w:tr w:rsidR="001B0285" w:rsidRPr="00C82CE1" w:rsidTr="00676FE1">
        <w:trPr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AB75D1" w:rsidRDefault="001B0285" w:rsidP="005464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1" w:rsidRDefault="001B0285" w:rsidP="00676F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</w:p>
          <w:p w:rsidR="00676FE1" w:rsidRDefault="00676FE1" w:rsidP="00676FE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B0285" w:rsidRPr="00676FE1" w:rsidRDefault="001B0285" w:rsidP="00676FE1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7D2C16" w:rsidRDefault="001B0285" w:rsidP="00676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Réalisation des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</w:t>
            </w:r>
            <w:r w:rsidRPr="007D2C1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ravaux d’installation d’une unité de conservation et de transformation des produits céréaliers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14CE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98 600 000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ouvert 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05 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mois</w:t>
            </w:r>
          </w:p>
          <w:p w:rsidR="001B0285" w:rsidRPr="00514CEF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0285" w:rsidRPr="00C82CE1" w:rsidTr="00676FE1">
        <w:trPr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AB75D1" w:rsidRDefault="001B0285" w:rsidP="005464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0C60FB" w:rsidRDefault="001B0285" w:rsidP="00676F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Réalisation des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</w:t>
            </w:r>
            <w:r w:rsidRPr="00514CE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ravaux d’installation d’une unité de transformation de la pomme de terre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14CE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406 000 000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ouvert 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05 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mois</w:t>
            </w:r>
          </w:p>
          <w:p w:rsidR="001B0285" w:rsidRPr="00514CEF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0285" w:rsidRPr="00C82CE1" w:rsidTr="00676FE1">
        <w:trPr>
          <w:trHeight w:val="1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AB75D1" w:rsidRDefault="001B0285" w:rsidP="005464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85" w:rsidRPr="000C60FB" w:rsidRDefault="001B0285" w:rsidP="00676F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Réalisation des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</w:t>
            </w:r>
            <w:r w:rsidRPr="00514CE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ravaux d’installation d’une unité de conditionnement de produits maraichers et achat d’un véhicule spécifique (camion réfrigéré)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14CE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551 000 000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Default="001B0285" w:rsidP="00676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60F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Appel d’offres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ouvert 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1B0285" w:rsidRPr="00C755C7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85" w:rsidRPr="00514CEF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05 </w:t>
            </w:r>
            <w:r w:rsidRPr="00C755C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mois</w:t>
            </w:r>
          </w:p>
          <w:p w:rsidR="001B0285" w:rsidRPr="00514CEF" w:rsidRDefault="001B0285" w:rsidP="006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0285" w:rsidRPr="00C82CE1" w:rsidTr="007F50C6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5" w:rsidRPr="00AB75D1" w:rsidRDefault="001B0285" w:rsidP="005464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85" w:rsidRPr="006A3204" w:rsidRDefault="001B0285" w:rsidP="006A3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Montant des fonds délégués </w:t>
            </w:r>
            <w:r w:rsidRPr="007D2C16">
              <w:rPr>
                <w:rFonts w:ascii="Times New Roman" w:hAnsi="Times New Roman" w:cs="Times New Roman"/>
                <w:b/>
              </w:rPr>
              <w:t>PDA-</w:t>
            </w:r>
            <w:r w:rsidRPr="006A3204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 : </w:t>
            </w:r>
            <w:r w:rsidRPr="00514CEF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1 472 020 000 </w:t>
            </w: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francs CFA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TTC</w:t>
            </w:r>
          </w:p>
        </w:tc>
      </w:tr>
      <w:tr w:rsidR="00A1093C" w:rsidRPr="00C82CE1" w:rsidTr="007F50C6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AB75D1" w:rsidRDefault="00A1093C" w:rsidP="005464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5E5">
              <w:rPr>
                <w:rFonts w:ascii="Times New Roman" w:hAnsi="Times New Roman" w:cs="Times New Roman"/>
                <w:b/>
              </w:rPr>
              <w:t>Total MOD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C82CE1" w:rsidRDefault="00447731" w:rsidP="006A3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45 413 329 524 </w:t>
            </w:r>
            <w:r w:rsidRPr="00C82CE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francs CFA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TTC</w:t>
            </w:r>
          </w:p>
        </w:tc>
      </w:tr>
    </w:tbl>
    <w:p w:rsidR="00A1093C" w:rsidRDefault="00A1093C" w:rsidP="00A1093C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1093C" w:rsidRPr="00A1093C" w:rsidRDefault="00A1093C" w:rsidP="00A1093C">
      <w:p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1093C" w:rsidRDefault="00A1093C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1093C" w:rsidRDefault="00A1093C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1093C" w:rsidRDefault="00A1093C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1093C" w:rsidRDefault="00A1093C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:rsidR="00A80B6A" w:rsidRPr="007352E5" w:rsidRDefault="009A6146" w:rsidP="007352E5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 w:rsidRPr="008B1304">
        <w:rPr>
          <w:rFonts w:asciiTheme="majorHAnsi" w:hAnsiTheme="majorHAnsi"/>
          <w:b/>
          <w:color w:val="000000"/>
          <w:sz w:val="32"/>
          <w:szCs w:val="32"/>
        </w:rPr>
        <w:t xml:space="preserve">Procédures relatives à l’exécution </w:t>
      </w:r>
      <w:r w:rsidR="008B1304" w:rsidRPr="008B1304">
        <w:rPr>
          <w:rFonts w:asciiTheme="majorHAnsi" w:hAnsiTheme="majorHAnsi"/>
          <w:b/>
          <w:color w:val="000000"/>
          <w:sz w:val="32"/>
          <w:szCs w:val="32"/>
        </w:rPr>
        <w:t>des protocoles d’accords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96"/>
        <w:gridCol w:w="1508"/>
        <w:gridCol w:w="3035"/>
        <w:gridCol w:w="1444"/>
        <w:gridCol w:w="1676"/>
        <w:gridCol w:w="1611"/>
        <w:gridCol w:w="1609"/>
        <w:gridCol w:w="1581"/>
      </w:tblGrid>
      <w:tr w:rsidR="00A1093C" w:rsidRPr="00221B60" w:rsidTr="003E7E45">
        <w:trPr>
          <w:trHeight w:val="128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Lignes Crédit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1093C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N° d’ordre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Montant estimé en FCFA et en TTC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Nature de la prestation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Mode de passation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Période de lancement de l'appel à concurrence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Temps nécessaire pour l'évaluation des offres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Date probable de démarrage des prestations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1B60">
              <w:rPr>
                <w:rFonts w:ascii="Times New Roman" w:hAnsi="Times New Roman" w:cs="Times New Roman"/>
                <w:b/>
                <w:bCs/>
                <w:color w:val="000000"/>
              </w:rPr>
              <w:t>Délai prévisionnel d'exécution en jours</w:t>
            </w:r>
          </w:p>
        </w:tc>
      </w:tr>
      <w:tr w:rsidR="00A1093C" w:rsidRPr="00221B60" w:rsidTr="007F50C6">
        <w:trPr>
          <w:trHeight w:val="29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2CE1">
              <w:rPr>
                <w:rFonts w:ascii="Times New Roman" w:hAnsi="Times New Roman" w:cs="Times New Roman"/>
                <w:b/>
              </w:rPr>
              <w:t>Projet d’Appui Régional à l’Initiative pour l’Irrigation au Sahel - Burkina Faso (PARIIS-BF)</w:t>
            </w:r>
          </w:p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C11">
              <w:rPr>
                <w:rFonts w:ascii="Times New Roman" w:hAnsi="Times New Roman" w:cs="Times New Roman"/>
                <w:b/>
              </w:rPr>
              <w:t>Financement : Banque mondiale</w:t>
            </w:r>
          </w:p>
        </w:tc>
      </w:tr>
      <w:tr w:rsidR="00A1093C" w:rsidRPr="00221B60" w:rsidTr="003D7F55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Chap.60-Art 604-Par.6041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1 500 000 </w:t>
            </w:r>
          </w:p>
          <w:p w:rsidR="00A1093C" w:rsidRPr="004B00C2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Acquisition de consommables informatiques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Demande de cotation </w:t>
            </w:r>
          </w:p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01/02/2022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20/02/20221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Chap.60-Art 604- Par.6047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 1 500 000 </w:t>
            </w:r>
          </w:p>
          <w:p w:rsidR="00A1093C" w:rsidRPr="004B00C2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Acquisition de fournitures de bureau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Demande de cotation </w:t>
            </w:r>
          </w:p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01/02/2022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20/02/20221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Chap.60-Art 605-Par.6053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1 944 000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Acquisition de carburant </w:t>
            </w:r>
            <w:r>
              <w:rPr>
                <w:rFonts w:ascii="Times New Roman" w:hAnsi="Times New Roman" w:cs="Times New Roman"/>
                <w:color w:val="000000"/>
              </w:rPr>
              <w:t>(contrat à ordre de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Entente directe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221B60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21B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Chap.60-Art 605-Par.605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570 000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Achat de petit matériel et outillage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0831">
              <w:rPr>
                <w:rFonts w:ascii="Times New Roman" w:hAnsi="Times New Roman" w:cs="Times New Roman"/>
                <w:color w:val="000000"/>
              </w:rPr>
              <w:t xml:space="preserve">Demande de cotation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1/03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20/03</w:t>
            </w:r>
            <w:r w:rsidRPr="00221B60">
              <w:rPr>
                <w:rFonts w:ascii="Times New Roman" w:hAnsi="Times New Roman" w:cs="Times New Roman"/>
                <w:color w:val="000000"/>
              </w:rPr>
              <w:t>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jours</w:t>
            </w:r>
          </w:p>
        </w:tc>
      </w:tr>
      <w:tr w:rsidR="00A1093C" w:rsidRPr="00221B60" w:rsidTr="003D7F55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624-Par.6242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3C" w:rsidRPr="00221B60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00 000 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Entretien - réparations du parc automobile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 xml:space="preserve">Demande de cotation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1/04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20/04</w:t>
            </w:r>
            <w:r w:rsidRPr="00221B60">
              <w:rPr>
                <w:rFonts w:ascii="Times New Roman" w:hAnsi="Times New Roman" w:cs="Times New Roman"/>
                <w:color w:val="000000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0249A1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Chap.63</w:t>
            </w:r>
            <w:r w:rsidRPr="00221B60">
              <w:rPr>
                <w:rFonts w:ascii="Times New Roman" w:hAnsi="Times New Roman" w:cs="Times New Roman"/>
                <w:color w:val="000000"/>
              </w:rPr>
              <w:t>-Art 6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221B60">
              <w:rPr>
                <w:rFonts w:ascii="Times New Roman" w:hAnsi="Times New Roman" w:cs="Times New Roman"/>
                <w:color w:val="000000"/>
              </w:rPr>
              <w:t>-Par.6</w:t>
            </w:r>
            <w:r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793A2F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93A2F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3A2F">
              <w:rPr>
                <w:rFonts w:ascii="Times New Roman" w:hAnsi="Times New Roman" w:cs="Times New Roman"/>
                <w:color w:val="000000"/>
              </w:rPr>
              <w:t>1 700 000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93A2F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3A2F">
              <w:rPr>
                <w:rFonts w:ascii="Times New Roman" w:hAnsi="Times New Roman" w:cs="Times New Roman"/>
                <w:color w:val="000000"/>
              </w:rPr>
              <w:t>Formation en utilisation du logiciel Covadis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93A2F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3A2F">
              <w:rPr>
                <w:rFonts w:ascii="Times New Roman" w:hAnsi="Times New Roman" w:cs="Times New Roman"/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15/02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10/02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Chap.21</w:t>
            </w:r>
            <w:r w:rsidRPr="00221B60">
              <w:rPr>
                <w:rFonts w:ascii="Times New Roman" w:hAnsi="Times New Roman" w:cs="Times New Roman"/>
                <w:color w:val="000000"/>
              </w:rPr>
              <w:t>-Art 2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793A2F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93A2F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3A2F">
              <w:rPr>
                <w:rFonts w:ascii="Times New Roman" w:hAnsi="Times New Roman" w:cs="Times New Roman"/>
                <w:color w:val="000000"/>
              </w:rPr>
              <w:t>2 600 000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93A2F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3A2F">
              <w:rPr>
                <w:rFonts w:ascii="Times New Roman" w:hAnsi="Times New Roman" w:cs="Times New Roman"/>
                <w:color w:val="000000"/>
              </w:rPr>
              <w:t>Renouvellement de la licence géomensura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93A2F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3A2F">
              <w:rPr>
                <w:rFonts w:ascii="Times New Roman" w:hAnsi="Times New Roman" w:cs="Times New Roman"/>
                <w:color w:val="000000"/>
              </w:rPr>
              <w:t xml:space="preserve">Entente directe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15/02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10/02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jours</w:t>
            </w:r>
          </w:p>
        </w:tc>
      </w:tr>
      <w:tr w:rsidR="00A1093C" w:rsidRPr="00221B60" w:rsidTr="003E7E45">
        <w:trPr>
          <w:trHeight w:val="27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A57B03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 : </w:t>
            </w:r>
            <w:r w:rsidR="00676FE1">
              <w:rPr>
                <w:rFonts w:ascii="Times New Roman" w:hAnsi="Times New Roman" w:cs="Times New Roman"/>
                <w:b/>
              </w:rPr>
              <w:t>21 814 000</w:t>
            </w:r>
            <w:r w:rsidRPr="002B217B">
              <w:rPr>
                <w:rFonts w:ascii="Times New Roman" w:hAnsi="Times New Roman" w:cs="Times New Roman"/>
                <w:b/>
              </w:rPr>
              <w:t xml:space="preserve"> francs CFA TTC</w:t>
            </w:r>
          </w:p>
        </w:tc>
      </w:tr>
      <w:tr w:rsidR="00A1093C" w:rsidRPr="00221B60" w:rsidTr="003E7E45">
        <w:trPr>
          <w:trHeight w:val="27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804E3C" w:rsidRDefault="00A1093C" w:rsidP="00705DA0">
            <w:pPr>
              <w:keepNext/>
              <w:shd w:val="clear" w:color="auto" w:fill="FFFFFF"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C60FB">
              <w:rPr>
                <w:rFonts w:ascii="Times New Roman" w:hAnsi="Times New Roman" w:cs="Times New Roman"/>
                <w:b/>
              </w:rPr>
              <w:t>Projet d’Urgence de Développement Territorial et de Résilience (PUDTR)</w:t>
            </w:r>
          </w:p>
        </w:tc>
      </w:tr>
      <w:tr w:rsidR="00A1093C" w:rsidRPr="00221B60" w:rsidTr="007F50C6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56498" w:rsidRDefault="00A1093C" w:rsidP="00705DA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Chap.60-Art 605-Par.6053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9 040 000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Acquisition de carburant</w:t>
            </w:r>
            <w:r>
              <w:rPr>
                <w:rFonts w:ascii="Times New Roman" w:hAnsi="Times New Roman" w:cs="Times New Roman"/>
                <w:color w:val="000000"/>
              </w:rPr>
              <w:t xml:space="preserve"> et lubrifiant 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Default="00A1093C" w:rsidP="00705D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221B6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0249A1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Chap.63</w:t>
            </w:r>
            <w:r w:rsidRPr="00221B60">
              <w:rPr>
                <w:rFonts w:ascii="Times New Roman" w:hAnsi="Times New Roman" w:cs="Times New Roman"/>
                <w:color w:val="000000"/>
              </w:rPr>
              <w:t>-Art 6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221B60">
              <w:rPr>
                <w:rFonts w:ascii="Times New Roman" w:hAnsi="Times New Roman" w:cs="Times New Roman"/>
                <w:color w:val="000000"/>
              </w:rPr>
              <w:t>-Par.6</w:t>
            </w:r>
            <w:r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C" w:rsidRPr="00793A2F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93A2F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3A2F">
              <w:rPr>
                <w:rFonts w:ascii="Times New Roman" w:hAnsi="Times New Roman" w:cs="Times New Roman"/>
                <w:color w:val="000000"/>
              </w:rPr>
              <w:t>1 700 000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Formation des chauffeurs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69BE">
              <w:rPr>
                <w:rFonts w:ascii="Times New Roman" w:hAnsi="Times New Roman" w:cs="Times New Roman"/>
                <w:color w:val="000000"/>
              </w:rPr>
              <w:t>sur la conduite en contexte d'insécurité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830A1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F3980">
              <w:rPr>
                <w:rFonts w:ascii="Times New Roman" w:hAnsi="Times New Roman" w:cs="Times New Roman"/>
              </w:rPr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830A1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15/01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10/02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15/02</w:t>
            </w:r>
            <w:r w:rsidRPr="00221B60">
              <w:rPr>
                <w:rFonts w:ascii="Times New Roman" w:hAnsi="Times New Roman" w:cs="Times New Roman"/>
                <w:color w:val="000000"/>
              </w:rPr>
              <w:t>/202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93C" w:rsidRPr="00221B60" w:rsidTr="007F50C6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 : </w:t>
            </w:r>
            <w:r w:rsidR="003D7F55">
              <w:rPr>
                <w:rFonts w:ascii="Times New Roman" w:hAnsi="Times New Roman" w:cs="Times New Roman"/>
                <w:b/>
              </w:rPr>
              <w:t>10 74</w:t>
            </w:r>
            <w:r w:rsidRPr="002B217B">
              <w:rPr>
                <w:rFonts w:ascii="Times New Roman" w:hAnsi="Times New Roman" w:cs="Times New Roman"/>
                <w:b/>
              </w:rPr>
              <w:t>0 000 francs CFA TTC</w:t>
            </w:r>
          </w:p>
        </w:tc>
      </w:tr>
      <w:tr w:rsidR="00A1093C" w:rsidRPr="00221B60" w:rsidTr="007F50C6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2C5">
              <w:rPr>
                <w:rFonts w:ascii="Times New Roman" w:hAnsi="Times New Roman" w:cs="Times New Roman"/>
                <w:b/>
              </w:rPr>
              <w:t>Projet de Résilience et de Compétitivité Agricole (PReCA)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Chap.60-Art 604-Par.6041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BC1A1C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BC1A1C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A1C">
              <w:rPr>
                <w:rFonts w:ascii="Times New Roman" w:hAnsi="Times New Roman" w:cs="Times New Roman"/>
                <w:color w:val="000000"/>
              </w:rPr>
              <w:t>4 200 000</w:t>
            </w:r>
          </w:p>
          <w:p w:rsidR="00A1093C" w:rsidRPr="006412EF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Acquisition de consommables informatiques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 xml:space="preserve">Demande de cotation </w:t>
            </w:r>
          </w:p>
          <w:p w:rsidR="00A1093C" w:rsidRPr="00070987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070987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70987">
              <w:rPr>
                <w:rFonts w:ascii="Times New Roman" w:hAnsi="Times New Roman" w:cs="Times New Roman"/>
                <w:color w:val="000000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70987">
              <w:rPr>
                <w:rFonts w:ascii="Times New Roman" w:hAnsi="Times New Roman" w:cs="Times New Roman"/>
                <w:color w:val="000000"/>
              </w:rPr>
              <w:t>5/0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70987">
              <w:rPr>
                <w:rFonts w:ascii="Times New Roman" w:hAnsi="Times New Roman" w:cs="Times New Roman"/>
                <w:color w:val="000000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>Chap.60-Art 604- Par.6047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BC1A1C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BC1A1C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A1C">
              <w:rPr>
                <w:rFonts w:ascii="Times New Roman" w:hAnsi="Times New Roman" w:cs="Times New Roman"/>
                <w:color w:val="000000"/>
              </w:rPr>
              <w:t>2 400 000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B00C2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00C2">
              <w:rPr>
                <w:rFonts w:ascii="Times New Roman" w:hAnsi="Times New Roman" w:cs="Times New Roman"/>
                <w:color w:val="000000"/>
              </w:rPr>
              <w:t xml:space="preserve">Acquisition de fournitures de bureau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 xml:space="preserve">Demande de cotation </w:t>
            </w:r>
          </w:p>
          <w:p w:rsidR="00A1093C" w:rsidRPr="00070987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070987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70987">
              <w:rPr>
                <w:rFonts w:ascii="Times New Roman" w:hAnsi="Times New Roman" w:cs="Times New Roman"/>
                <w:color w:val="000000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70987">
              <w:rPr>
                <w:rFonts w:ascii="Times New Roman" w:hAnsi="Times New Roman" w:cs="Times New Roman"/>
                <w:color w:val="000000"/>
              </w:rPr>
              <w:t>5/0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70987">
              <w:rPr>
                <w:rFonts w:ascii="Times New Roman" w:hAnsi="Times New Roman" w:cs="Times New Roman"/>
                <w:color w:val="000000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56498" w:rsidRDefault="00A1093C" w:rsidP="00705DA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Chap.60-Art 605-Par.6053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Acquisition de carburant</w:t>
            </w:r>
            <w:r>
              <w:rPr>
                <w:rFonts w:ascii="Times New Roman" w:hAnsi="Times New Roman" w:cs="Times New Roman"/>
                <w:color w:val="000000"/>
              </w:rPr>
              <w:t xml:space="preserve"> et lubrifiant </w:t>
            </w:r>
            <w:r w:rsidRPr="00221B6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070987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70987">
              <w:rPr>
                <w:rFonts w:ascii="Times New Roman" w:hAnsi="Times New Roman" w:cs="Times New Roman"/>
                <w:color w:val="000000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70987">
              <w:rPr>
                <w:rFonts w:ascii="Times New Roman" w:hAnsi="Times New Roman" w:cs="Times New Roman"/>
                <w:color w:val="000000"/>
              </w:rPr>
              <w:t>5/0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70987">
              <w:rPr>
                <w:rFonts w:ascii="Times New Roman" w:hAnsi="Times New Roman" w:cs="Times New Roman"/>
                <w:color w:val="000000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070987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87"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Chap.62-Art 62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221B60">
              <w:rPr>
                <w:rFonts w:ascii="Times New Roman" w:hAnsi="Times New Roman" w:cs="Times New Roman"/>
                <w:color w:val="000000"/>
              </w:rPr>
              <w:t>-Par.62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221B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Entretien et réparation de matériel de transport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B00C2">
              <w:rPr>
                <w:rFonts w:ascii="Times New Roman" w:hAnsi="Times New Roman" w:cs="Times New Roman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604B4C">
              <w:rPr>
                <w:rFonts w:ascii="Times New Roman" w:hAnsi="Times New Roman" w:cs="Times New Roman"/>
              </w:rPr>
              <w:t xml:space="preserve">Demande de cotation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705DA0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03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 jours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Chap.62-Art 625-Par.6252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E278BF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1 440 000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Contractualisation d’une assurance automobile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 xml:space="preserve">Demande de cotation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705DA0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360 jours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E278BF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3 700 480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Contractualisation d’une assurance professionnelle, patronale et contre les accidents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 xml:space="preserve">Demande de cotation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705DA0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360 jours</w:t>
            </w:r>
          </w:p>
        </w:tc>
      </w:tr>
      <w:tr w:rsidR="00A1093C" w:rsidRPr="00221B60" w:rsidTr="003D7F55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E278BF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3 191 161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 xml:space="preserve">Contractualisation d’une assurance contre les pertes ou dommages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 xml:space="preserve">Demande de cotation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705DA0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360 jours</w:t>
            </w:r>
          </w:p>
        </w:tc>
      </w:tr>
      <w:tr w:rsidR="00A1093C" w:rsidRPr="002F3980" w:rsidTr="007F50C6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Chap.63</w:t>
            </w:r>
            <w:r w:rsidRPr="00E278BF">
              <w:rPr>
                <w:rFonts w:ascii="Times New Roman" w:hAnsi="Times New Roman" w:cs="Times New Roman"/>
              </w:rPr>
              <w:t>-Art 6</w:t>
            </w:r>
            <w:r>
              <w:rPr>
                <w:rFonts w:ascii="Times New Roman" w:hAnsi="Times New Roman" w:cs="Times New Roman"/>
              </w:rPr>
              <w:t>32</w:t>
            </w:r>
            <w:r w:rsidRPr="00E278BF">
              <w:rPr>
                <w:rFonts w:ascii="Times New Roman" w:hAnsi="Times New Roman" w:cs="Times New Roman"/>
              </w:rPr>
              <w:t>-Par.6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2F3980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>15 000 000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Exécution de mission par un e</w:t>
            </w:r>
            <w:r w:rsidRPr="002F3980">
              <w:rPr>
                <w:rFonts w:ascii="Times New Roman" w:hAnsi="Times New Roman" w:cs="Times New Roman"/>
              </w:rPr>
              <w:t xml:space="preserve">xpert hydrologue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970632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Default="00A1093C" w:rsidP="00705DA0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970632" w:rsidRDefault="00A1093C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 mois</w:t>
            </w:r>
          </w:p>
        </w:tc>
      </w:tr>
      <w:tr w:rsidR="00A1093C" w:rsidRPr="002F398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2F3980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F3980" w:rsidRDefault="00A1093C" w:rsidP="00867A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>45 000 000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Exécution de mission par </w:t>
            </w:r>
            <w:r w:rsidRPr="002F3980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 e</w:t>
            </w:r>
            <w:r w:rsidRPr="002F3980">
              <w:rPr>
                <w:rFonts w:ascii="Times New Roman" w:hAnsi="Times New Roman" w:cs="Times New Roman"/>
              </w:rPr>
              <w:t xml:space="preserve">xpert topographe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Default="00A1093C" w:rsidP="00705D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160427">
              <w:rPr>
                <w:rFonts w:ascii="Times New Roman" w:hAnsi="Times New Roman" w:cs="Times New Roman"/>
                <w:color w:val="000000"/>
              </w:rPr>
              <w:t xml:space="preserve"> mois</w:t>
            </w:r>
          </w:p>
        </w:tc>
      </w:tr>
      <w:tr w:rsidR="00A1093C" w:rsidRPr="002F398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2F3980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F3980" w:rsidRDefault="00A1093C" w:rsidP="00867A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>15 000 000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Exécution de mission par un expert </w:t>
            </w:r>
            <w:r w:rsidRPr="002F3980">
              <w:rPr>
                <w:rFonts w:ascii="Times New Roman" w:hAnsi="Times New Roman" w:cs="Times New Roman"/>
              </w:rPr>
              <w:t xml:space="preserve"> pédologue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Default="00A1093C" w:rsidP="00705DA0">
            <w:pPr>
              <w:spacing w:after="0"/>
              <w:jc w:val="center"/>
            </w:pPr>
            <w:r w:rsidRPr="00160427">
              <w:rPr>
                <w:rFonts w:ascii="Times New Roman" w:hAnsi="Times New Roman" w:cs="Times New Roman"/>
                <w:color w:val="000000"/>
              </w:rPr>
              <w:t>06 mois</w:t>
            </w:r>
          </w:p>
        </w:tc>
      </w:tr>
      <w:tr w:rsidR="00A1093C" w:rsidRPr="002F398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2F3980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F3980" w:rsidRDefault="00A1093C" w:rsidP="00867A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>45 000 000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Exécution de mission par un expert en </w:t>
            </w:r>
            <w:r w:rsidRPr="002F3980">
              <w:rPr>
                <w:rFonts w:ascii="Times New Roman" w:hAnsi="Times New Roman" w:cs="Times New Roman"/>
              </w:rPr>
              <w:t xml:space="preserve">Irrigation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Default="00A1093C" w:rsidP="00705D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160427">
              <w:rPr>
                <w:rFonts w:ascii="Times New Roman" w:hAnsi="Times New Roman" w:cs="Times New Roman"/>
                <w:color w:val="000000"/>
              </w:rPr>
              <w:t xml:space="preserve"> mois</w:t>
            </w:r>
          </w:p>
        </w:tc>
      </w:tr>
      <w:tr w:rsidR="00A1093C" w:rsidRPr="002F398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2F3980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F3980" w:rsidRDefault="00A1093C" w:rsidP="00867A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>45 000 000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Exécution de mission par </w:t>
            </w:r>
            <w:r w:rsidRPr="002F3980">
              <w:rPr>
                <w:rFonts w:ascii="Times New Roman" w:hAnsi="Times New Roman" w:cs="Times New Roman"/>
              </w:rPr>
              <w:t xml:space="preserve">un Assistant en suivi environnemental et social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160427">
              <w:rPr>
                <w:rFonts w:ascii="Times New Roman" w:hAnsi="Times New Roman" w:cs="Times New Roman"/>
                <w:color w:val="000000"/>
              </w:rPr>
              <w:t xml:space="preserve"> mois</w:t>
            </w:r>
          </w:p>
        </w:tc>
      </w:tr>
      <w:tr w:rsidR="00A1093C" w:rsidRPr="002F398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2F3980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2F3980" w:rsidRDefault="00A1093C" w:rsidP="00867A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>21 600 000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Exécution de mission de conduite par</w:t>
            </w:r>
            <w:r w:rsidRPr="002F3980">
              <w:rPr>
                <w:rFonts w:ascii="Times New Roman" w:hAnsi="Times New Roman" w:cs="Times New Roman"/>
              </w:rPr>
              <w:t xml:space="preserve"> 02 Chauffeurs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F3980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2F3980">
              <w:rPr>
                <w:rFonts w:ascii="Times New Roman" w:hAnsi="Times New Roman" w:cs="Times New Roman"/>
              </w:rPr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  <w:r w:rsidRPr="0097063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 w:rsidRPr="006900E8">
              <w:rPr>
                <w:rFonts w:ascii="Times New Roman" w:hAnsi="Times New Roman" w:cs="Times New Roman"/>
                <w:color w:val="000000"/>
              </w:rPr>
              <w:t>03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970632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706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97063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60427">
              <w:rPr>
                <w:rFonts w:ascii="Times New Roman" w:hAnsi="Times New Roman" w:cs="Times New Roman"/>
                <w:color w:val="000000"/>
              </w:rPr>
              <w:t xml:space="preserve"> mois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Chap.63</w:t>
            </w:r>
            <w:r w:rsidRPr="00E278BF">
              <w:rPr>
                <w:rFonts w:ascii="Times New Roman" w:hAnsi="Times New Roman" w:cs="Times New Roman"/>
              </w:rPr>
              <w:t>-Art 6</w:t>
            </w:r>
            <w:r>
              <w:rPr>
                <w:rFonts w:ascii="Times New Roman" w:hAnsi="Times New Roman" w:cs="Times New Roman"/>
              </w:rPr>
              <w:t>33</w:t>
            </w:r>
            <w:r w:rsidRPr="00E278BF">
              <w:rPr>
                <w:rFonts w:ascii="Times New Roman" w:hAnsi="Times New Roman" w:cs="Times New Roman"/>
              </w:rPr>
              <w:t>-Par.6</w:t>
            </w: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77694D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7694D" w:rsidRDefault="00A1093C" w:rsidP="00705D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Exécution d’une mission de</w:t>
            </w:r>
            <w:r w:rsidRPr="0077694D">
              <w:rPr>
                <w:rFonts w:ascii="Times New Roman" w:hAnsi="Times New Roman" w:cs="Times New Roman"/>
              </w:rPr>
              <w:t xml:space="preserve"> consultant pour le renforcement de capacités en passation des marchés procédures des bailleurs de fonds multilatéraux (Banque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77694D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Qualification de consultant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/01/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10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E278BF" w:rsidRDefault="00425326" w:rsidP="00705DA0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3 750 000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Exécution d’une mission de </w:t>
            </w:r>
            <w:r w:rsidRPr="00E278BF">
              <w:rPr>
                <w:rFonts w:ascii="Times New Roman" w:hAnsi="Times New Roman" w:cs="Times New Roman"/>
              </w:rPr>
              <w:t>consultant pour la formation en utilisation du logiciel ArcGIS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61587C">
              <w:rPr>
                <w:rFonts w:ascii="Times New Roman" w:hAnsi="Times New Roman" w:cs="Times New Roman"/>
              </w:rPr>
              <w:t>Qualification de consultant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69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10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C" w:rsidRPr="00E278BF" w:rsidRDefault="00425326" w:rsidP="00705DA0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3 750 000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Exécution d’une mission de </w:t>
            </w:r>
            <w:r w:rsidRPr="00E278BF">
              <w:rPr>
                <w:rFonts w:ascii="Times New Roman" w:hAnsi="Times New Roman" w:cs="Times New Roman"/>
              </w:rPr>
              <w:t>consultant pour la formation en utilisation du logiciel Base de données cartographiques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61587C">
              <w:rPr>
                <w:rFonts w:ascii="Times New Roman" w:hAnsi="Times New Roman" w:cs="Times New Roman"/>
              </w:rPr>
              <w:t>Qualification de consultant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20/02/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69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/04/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10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Chap.21</w:t>
            </w:r>
            <w:r w:rsidRPr="00221B60">
              <w:rPr>
                <w:rFonts w:ascii="Times New Roman" w:hAnsi="Times New Roman" w:cs="Times New Roman"/>
                <w:color w:val="000000"/>
              </w:rPr>
              <w:t>-Art 2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3E7E4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</w:t>
            </w:r>
            <w:r w:rsidRPr="00E278BF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Acquisition de licence géomensura ou Covadis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439F8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4439F8">
              <w:rPr>
                <w:rFonts w:ascii="Times New Roman" w:hAnsi="Times New Roman" w:cs="Times New Roman"/>
              </w:rPr>
              <w:t>Demande de cotation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10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3E7E4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15 050 5</w:t>
            </w:r>
            <w:r w:rsidRPr="00E278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E278BF" w:rsidRDefault="00A1093C" w:rsidP="00705DA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Acquisition de logiciel SIG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4439F8" w:rsidRDefault="00A1093C" w:rsidP="00705DA0">
            <w:pPr>
              <w:spacing w:after="0"/>
              <w:rPr>
                <w:rFonts w:ascii="Times New Roman" w:hAnsi="Times New Roman" w:cs="Times New Roman"/>
              </w:rPr>
            </w:pPr>
            <w:r w:rsidRPr="004439F8">
              <w:rPr>
                <w:rFonts w:ascii="Times New Roman" w:hAnsi="Times New Roman" w:cs="Times New Roman"/>
              </w:rPr>
              <w:t>Demande de cotation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10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E278BF" w:rsidRDefault="003E7E4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2 006 000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Acquisition de niveau automatique ou numérique + accessoire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439F8" w:rsidRDefault="00A1093C" w:rsidP="00867AB3">
            <w:pPr>
              <w:spacing w:after="0"/>
              <w:rPr>
                <w:rFonts w:ascii="Times New Roman" w:hAnsi="Times New Roman" w:cs="Times New Roman"/>
              </w:rPr>
            </w:pPr>
            <w:r w:rsidRPr="004439F8">
              <w:rPr>
                <w:rFonts w:ascii="Times New Roman" w:hAnsi="Times New Roman" w:cs="Times New Roman"/>
              </w:rPr>
              <w:t>Demande de cotation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94D">
              <w:rPr>
                <w:rFonts w:ascii="Times New Roman" w:hAnsi="Times New Roman" w:cs="Times New Roman"/>
              </w:rPr>
              <w:t>10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Chap.24-Art 245</w:t>
            </w:r>
            <w:r w:rsidRPr="00221B60">
              <w:rPr>
                <w:rFonts w:ascii="Times New Roman" w:hAnsi="Times New Roman" w:cs="Times New Roman"/>
                <w:color w:val="000000"/>
              </w:rPr>
              <w:t>-Par.24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E278BF" w:rsidRDefault="003E7E4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50 000 000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Acquisition de véhicules pick-up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439F8" w:rsidRDefault="00A1093C" w:rsidP="00867AB3">
            <w:pPr>
              <w:spacing w:after="0"/>
              <w:rPr>
                <w:rFonts w:ascii="Times New Roman" w:hAnsi="Times New Roman" w:cs="Times New Roman"/>
              </w:rPr>
            </w:pPr>
            <w:r w:rsidRPr="004439F8">
              <w:rPr>
                <w:rFonts w:ascii="Times New Roman" w:hAnsi="Times New Roman" w:cs="Times New Roman"/>
              </w:rPr>
              <w:t xml:space="preserve">Appel d’offres national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 w:rsidRPr="002E512E">
              <w:rPr>
                <w:rFonts w:ascii="Times New Roman" w:hAnsi="Times New Roman" w:cs="Times New Roman"/>
              </w:rPr>
              <w:t>10/01/2022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2E512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Pr="002E512E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Default="00A1093C" w:rsidP="00867AB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60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Chap.24-Art 24</w:t>
            </w:r>
            <w:r>
              <w:rPr>
                <w:rFonts w:ascii="Times New Roman" w:hAnsi="Times New Roman" w:cs="Times New Roman"/>
                <w:color w:val="000000"/>
              </w:rPr>
              <w:t>4-Par.2442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Pr="00E278BF" w:rsidRDefault="003E7E4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6 650 000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Acquisition d’ordinateurs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439F8" w:rsidRDefault="00A1093C" w:rsidP="00867AB3">
            <w:pPr>
              <w:spacing w:after="0"/>
              <w:rPr>
                <w:rFonts w:ascii="Times New Roman" w:hAnsi="Times New Roman" w:cs="Times New Roman"/>
              </w:rPr>
            </w:pPr>
            <w:r w:rsidRPr="004439F8">
              <w:rPr>
                <w:rFonts w:ascii="Times New Roman" w:hAnsi="Times New Roman" w:cs="Times New Roman"/>
              </w:rPr>
              <w:t>Demande de cotation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7694D">
              <w:rPr>
                <w:rFonts w:ascii="Times New Roman" w:hAnsi="Times New Roman" w:cs="Times New Roman"/>
              </w:rPr>
              <w:t xml:space="preserve">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1B60">
              <w:rPr>
                <w:rFonts w:ascii="Times New Roman" w:hAnsi="Times New Roman" w:cs="Times New Roman"/>
                <w:color w:val="000000"/>
              </w:rPr>
              <w:t>Chap.24-Art 244-Par.2441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3E7E4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Acquisition de mobiliers de bureau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439F8" w:rsidRDefault="00A1093C" w:rsidP="00867AB3">
            <w:pPr>
              <w:spacing w:after="0"/>
              <w:rPr>
                <w:rFonts w:ascii="Times New Roman" w:hAnsi="Times New Roman" w:cs="Times New Roman"/>
              </w:rPr>
            </w:pPr>
            <w:r w:rsidRPr="004439F8">
              <w:rPr>
                <w:rFonts w:ascii="Times New Roman" w:hAnsi="Times New Roman" w:cs="Times New Roman"/>
              </w:rPr>
              <w:t>Demande de cotation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694D">
              <w:rPr>
                <w:rFonts w:ascii="Times New Roman" w:hAnsi="Times New Roman" w:cs="Times New Roman"/>
              </w:rPr>
              <w:t xml:space="preserve"> jours</w:t>
            </w:r>
          </w:p>
        </w:tc>
      </w:tr>
      <w:tr w:rsidR="00A1093C" w:rsidRPr="00221B60" w:rsidTr="00867AB3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3C" w:rsidRPr="00221B60" w:rsidRDefault="00A1093C" w:rsidP="00705D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Chap.24-Art 244-Par.2444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3C" w:rsidRDefault="003E7E45" w:rsidP="003E7E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2 800 </w:t>
            </w:r>
            <w:r w:rsidRPr="00E278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E278BF" w:rsidRDefault="00A1093C" w:rsidP="00867AB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E278BF">
              <w:rPr>
                <w:rFonts w:ascii="Times New Roman" w:hAnsi="Times New Roman" w:cs="Times New Roman"/>
              </w:rPr>
              <w:t>Acquisition de matériels de bureau</w:t>
            </w:r>
            <w:r>
              <w:rPr>
                <w:rFonts w:ascii="Times New Roman" w:hAnsi="Times New Roman" w:cs="Times New Roman"/>
              </w:rPr>
              <w:t xml:space="preserve"> (vidéo projecteur et appareil photo professionnel)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4439F8" w:rsidRDefault="00A1093C" w:rsidP="00867AB3">
            <w:pPr>
              <w:spacing w:after="0"/>
              <w:rPr>
                <w:rFonts w:ascii="Times New Roman" w:hAnsi="Times New Roman" w:cs="Times New Roman"/>
              </w:rPr>
            </w:pPr>
            <w:r w:rsidRPr="004439F8">
              <w:rPr>
                <w:rFonts w:ascii="Times New Roman" w:hAnsi="Times New Roman" w:cs="Times New Roman"/>
              </w:rPr>
              <w:t>Demande de cotation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</w:t>
            </w:r>
            <w:r w:rsidRPr="0077694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C" w:rsidRPr="0077694D" w:rsidRDefault="00A1093C" w:rsidP="00867A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694D">
              <w:rPr>
                <w:rFonts w:ascii="Times New Roman" w:hAnsi="Times New Roman" w:cs="Times New Roman"/>
              </w:rPr>
              <w:t xml:space="preserve"> jours</w:t>
            </w:r>
          </w:p>
        </w:tc>
      </w:tr>
      <w:tr w:rsidR="00425326" w:rsidRPr="00221B60" w:rsidTr="007F50C6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26" w:rsidRPr="00B801F8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 : </w:t>
            </w:r>
            <w:r w:rsidR="003D7F55">
              <w:rPr>
                <w:rFonts w:ascii="Times New Roman" w:hAnsi="Times New Roman" w:cs="Times New Roman"/>
                <w:b/>
              </w:rPr>
              <w:t>317 238 141</w:t>
            </w:r>
            <w:r w:rsidR="003D7F55" w:rsidRPr="002B217B">
              <w:rPr>
                <w:rFonts w:ascii="Times New Roman" w:hAnsi="Times New Roman" w:cs="Times New Roman"/>
                <w:b/>
              </w:rPr>
              <w:t xml:space="preserve"> francs CFA TTC</w:t>
            </w:r>
          </w:p>
        </w:tc>
      </w:tr>
      <w:tr w:rsidR="00425326" w:rsidRPr="00CD6EF8" w:rsidTr="00705DA0">
        <w:trPr>
          <w:trHeight w:val="264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26" w:rsidRPr="00B801F8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F55">
              <w:rPr>
                <w:rFonts w:ascii="Times New Roman" w:hAnsi="Times New Roman" w:cs="Times New Roman"/>
                <w:b/>
              </w:rPr>
              <w:t xml:space="preserve">Total </w:t>
            </w:r>
            <w:r w:rsidR="003D7F55" w:rsidRPr="003D7F55">
              <w:rPr>
                <w:rFonts w:ascii="Times New Roman" w:hAnsi="Times New Roman" w:cs="Times New Roman"/>
                <w:b/>
              </w:rPr>
              <w:t>montant pour l’exécution des protocoles d’accords</w:t>
            </w:r>
            <w:r w:rsidRPr="003D7F55">
              <w:rPr>
                <w:rFonts w:ascii="Times New Roman" w:hAnsi="Times New Roman" w:cs="Times New Roman"/>
                <w:b/>
              </w:rPr>
              <w:t xml:space="preserve"> : </w:t>
            </w:r>
            <w:r w:rsidR="003D7F55" w:rsidRPr="00B801F8">
              <w:rPr>
                <w:rFonts w:ascii="Times New Roman" w:hAnsi="Times New Roman" w:cs="Times New Roman"/>
                <w:b/>
              </w:rPr>
              <w:t>3</w:t>
            </w:r>
            <w:r w:rsidR="003D7F55">
              <w:rPr>
                <w:rFonts w:ascii="Times New Roman" w:hAnsi="Times New Roman" w:cs="Times New Roman"/>
                <w:b/>
              </w:rPr>
              <w:t xml:space="preserve">49 792 </w:t>
            </w:r>
            <w:r w:rsidR="003D7F55" w:rsidRPr="00B801F8">
              <w:rPr>
                <w:rFonts w:ascii="Times New Roman" w:hAnsi="Times New Roman" w:cs="Times New Roman"/>
                <w:b/>
              </w:rPr>
              <w:t>141</w:t>
            </w:r>
            <w:r w:rsidR="003D7F55" w:rsidRPr="002B217B">
              <w:rPr>
                <w:rFonts w:ascii="Times New Roman" w:hAnsi="Times New Roman" w:cs="Times New Roman"/>
                <w:b/>
              </w:rPr>
              <w:t xml:space="preserve"> francs CFA TTC</w:t>
            </w:r>
          </w:p>
        </w:tc>
      </w:tr>
      <w:tr w:rsidR="00425326" w:rsidRPr="00691AFA" w:rsidTr="007F50C6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26" w:rsidRPr="00B801F8" w:rsidRDefault="00425326" w:rsidP="00705DA0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GENERAL</w:t>
            </w:r>
            <w:r w:rsidR="002A0C14">
              <w:rPr>
                <w:rFonts w:ascii="Times New Roman" w:hAnsi="Times New Roman" w:cs="Times New Roman"/>
                <w:b/>
                <w:lang w:val="en-US"/>
              </w:rPr>
              <w:t xml:space="preserve"> (I+II+III)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47731">
              <w:rPr>
                <w:rFonts w:ascii="Times New Roman" w:hAnsi="Times New Roman" w:cs="Times New Roman"/>
                <w:b/>
                <w:lang w:val="en-US"/>
              </w:rPr>
              <w:t>46</w:t>
            </w:r>
            <w:r w:rsidR="003D7F55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447731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3D7F55">
              <w:rPr>
                <w:rFonts w:ascii="Times New Roman" w:hAnsi="Times New Roman" w:cs="Times New Roman"/>
                <w:b/>
                <w:lang w:val="en-US"/>
              </w:rPr>
              <w:t>73 029 935</w:t>
            </w:r>
            <w:r w:rsidR="004477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47731" w:rsidRPr="007F50C6">
              <w:rPr>
                <w:rFonts w:ascii="Times New Roman" w:eastAsia="Times New Roman" w:hAnsi="Times New Roman" w:cs="Times New Roman"/>
                <w:b/>
                <w:color w:val="000000"/>
                <w:lang w:val="en-US" w:eastAsia="fr-FR"/>
              </w:rPr>
              <w:t>francs CFA TTC</w:t>
            </w:r>
          </w:p>
        </w:tc>
      </w:tr>
    </w:tbl>
    <w:p w:rsidR="00BA5499" w:rsidRPr="007352E5" w:rsidRDefault="00BA5499" w:rsidP="001E7C73">
      <w:pPr>
        <w:spacing w:after="0"/>
        <w:rPr>
          <w:rFonts w:asciiTheme="majorHAnsi" w:hAnsiTheme="majorHAnsi"/>
          <w:lang w:val="en-US"/>
        </w:rPr>
      </w:pPr>
    </w:p>
    <w:p w:rsidR="00361A29" w:rsidRDefault="006C47E2" w:rsidP="001E7C7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E6539" wp14:editId="0F6E2F40">
                <wp:simplePos x="0" y="0"/>
                <wp:positionH relativeFrom="column">
                  <wp:posOffset>5053330</wp:posOffset>
                </wp:positionH>
                <wp:positionV relativeFrom="paragraph">
                  <wp:posOffset>188595</wp:posOffset>
                </wp:positionV>
                <wp:extent cx="3728720" cy="400050"/>
                <wp:effectExtent l="0" t="0" r="508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872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47" w:rsidRPr="00F85555" w:rsidRDefault="003F6B47" w:rsidP="006C47E2">
                            <w:pPr>
                              <w:ind w:firstLine="708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85555">
                              <w:rPr>
                                <w:rFonts w:asciiTheme="majorHAnsi" w:hAnsiTheme="majorHAnsi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agadougou, </w:t>
                            </w:r>
                            <w:r w:rsidRPr="00F85555">
                              <w:rPr>
                                <w:rFonts w:asciiTheme="majorHAnsi" w:hAnsiTheme="majorHAnsi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 23 décembre 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6539" id="Zone de texte 12" o:spid="_x0000_s1030" type="#_x0000_t202" style="position:absolute;margin-left:397.9pt;margin-top:14.85pt;width:293.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" fillcolor="white [3201]" stroked="f" strokeweight=".5pt">
                <v:path arrowok="t"/>
                <v:textbox>
                  <w:txbxContent>
                    <w:p w:rsidR="003F6B47" w:rsidRPr="00F85555" w:rsidRDefault="003F6B47" w:rsidP="006C47E2">
                      <w:pPr>
                        <w:ind w:firstLine="708"/>
                        <w:rPr>
                          <w:rFonts w:asciiTheme="majorHAnsi" w:hAnsiTheme="majorHAnsi"/>
                          <w:b/>
                        </w:rPr>
                      </w:pPr>
                      <w:r w:rsidRPr="00F85555">
                        <w:rPr>
                          <w:rFonts w:asciiTheme="majorHAnsi" w:hAnsiTheme="majorHAnsi"/>
                          <w:b/>
                        </w:rPr>
                        <w:t>Ou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agadougou, </w:t>
                      </w:r>
                      <w:r w:rsidRPr="00F85555">
                        <w:rPr>
                          <w:rFonts w:asciiTheme="majorHAnsi" w:hAnsiTheme="majorHAnsi"/>
                          <w:b/>
                        </w:rPr>
                        <w:t>le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 23 décembre  2021</w:t>
                      </w:r>
                    </w:p>
                  </w:txbxContent>
                </v:textbox>
              </v:shape>
            </w:pict>
          </mc:Fallback>
        </mc:AlternateContent>
      </w:r>
      <w:r w:rsidR="00D70856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C7E12" wp14:editId="581D64BC">
                <wp:simplePos x="0" y="0"/>
                <wp:positionH relativeFrom="column">
                  <wp:posOffset>5438140</wp:posOffset>
                </wp:positionH>
                <wp:positionV relativeFrom="paragraph">
                  <wp:posOffset>678815</wp:posOffset>
                </wp:positionV>
                <wp:extent cx="2186940" cy="1609725"/>
                <wp:effectExtent l="0" t="0" r="3810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47" w:rsidRDefault="003F6B47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8555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 Directeur Général</w:t>
                            </w:r>
                          </w:p>
                          <w:p w:rsidR="003F6B47" w:rsidRDefault="003F6B47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6B47" w:rsidRDefault="003F6B47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6B47" w:rsidRPr="00983501" w:rsidRDefault="003F6B47" w:rsidP="0098350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350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Malik GARANE</w:t>
                            </w:r>
                          </w:p>
                          <w:p w:rsidR="003F6B47" w:rsidRPr="00414038" w:rsidRDefault="003F6B47" w:rsidP="0098350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414038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Médaillé d’Honneur des Collectivités Locales</w:t>
                            </w:r>
                          </w:p>
                          <w:p w:rsidR="003F6B47" w:rsidRPr="00F85555" w:rsidRDefault="003F6B47" w:rsidP="0098350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7E12" id="Zone de texte 13" o:spid="_x0000_s1031" type="#_x0000_t202" style="position:absolute;margin-left:428.2pt;margin-top:53.45pt;width:172.2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3F6B47" w:rsidRDefault="003F6B47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F8555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 Directeur Général</w:t>
                      </w:r>
                    </w:p>
                    <w:p w:rsidR="003F6B47" w:rsidRDefault="003F6B47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3F6B47" w:rsidRDefault="003F6B47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3F6B47" w:rsidRPr="00983501" w:rsidRDefault="003F6B47" w:rsidP="0098350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3501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Malik GARANE</w:t>
                      </w:r>
                    </w:p>
                    <w:p w:rsidR="003F6B47" w:rsidRPr="00414038" w:rsidRDefault="003F6B47" w:rsidP="00983501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414038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Médaillé d’Honneur des Collectivités Locales</w:t>
                      </w:r>
                    </w:p>
                    <w:p w:rsidR="003F6B47" w:rsidRPr="00F85555" w:rsidRDefault="003F6B47" w:rsidP="00983501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1A29" w:rsidSect="008E08B1">
      <w:footerReference w:type="default" r:id="rId9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28" w:rsidRDefault="008C6428" w:rsidP="00F42637">
      <w:pPr>
        <w:spacing w:after="0" w:line="240" w:lineRule="auto"/>
      </w:pPr>
      <w:r>
        <w:separator/>
      </w:r>
    </w:p>
  </w:endnote>
  <w:endnote w:type="continuationSeparator" w:id="0">
    <w:p w:rsidR="008C6428" w:rsidRDefault="008C6428" w:rsidP="00F4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523272"/>
      <w:docPartObj>
        <w:docPartGallery w:val="Page Numbers (Bottom of Page)"/>
        <w:docPartUnique/>
      </w:docPartObj>
    </w:sdtPr>
    <w:sdtEndPr/>
    <w:sdtContent>
      <w:p w:rsidR="003F6B47" w:rsidRDefault="003F6B4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60A5900" wp14:editId="46051A4F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635" t="19050" r="0" b="11430"/>
                  <wp:wrapNone/>
                  <wp:docPr id="1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6B47" w:rsidRDefault="003F6B47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E62BFB" w:rsidRPr="00E62BFB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0A5900" id="Groupe 87" o:spid="_x0000_s1032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3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wNsMA&#10;AADaAAAADwAAAGRycy9kb3ducmV2LnhtbESPQWvCQBSE7wX/w/IEb3Vj00pJXUUKBbH2YBR6fWRf&#10;k2D2bZp9Jum/7wqFHoeZ+YZZbUbXqJ66UHs2sJgnoIgLb2suDZxPb/fPoIIgW2w8k4EfCrBZT+5W&#10;mFk/8JH6XEoVIRwyNFCJtJnWoajIYZj7ljh6X75zKFF2pbYdDhHuGv2QJEvtsOa4UGFLrxUVl/zq&#10;DBzeU35apG2/HySXz7K2j9+nD2Nm03H7AkpolP/wX3tnDaRwuxJv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hwNsMAAADaAAAADwAAAAAAAAAAAAAAAACYAgAAZHJzL2Rv&#10;d25yZXYueG1sUEsFBgAAAAAEAAQA9QAAAIgDAAAAAA==&#10;" filled="f" strokecolor="#a5a5a5"/>
                  <v:rect id="Rectangle 89" o:spid="_x0000_s1034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ilcQA&#10;AADaAAAADwAAAGRycy9kb3ducmV2LnhtbESPQWvCQBSE74X+h+UVeqsbp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YpXEAAAA2gAAAA8AAAAAAAAAAAAAAAAAmAIAAGRycy9k&#10;b3ducmV2LnhtbFBLBQYAAAAABAAEAPUAAACJAw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5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S/sEA&#10;AADaAAAADwAAAGRycy9kb3ducmV2LnhtbESPQYvCMBSE7wv+h/AEL4umCit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0v7BAAAA2gAAAA8AAAAAAAAAAAAAAAAAmAIAAGRycy9kb3du&#10;cmV2LnhtbFBLBQYAAAAABAAEAPUAAACGAwAAAAA=&#10;" filled="f" stroked="f">
                    <v:textbox inset="0,2.16pt,0,0">
                      <w:txbxContent>
                        <w:p w:rsidR="003F6B47" w:rsidRDefault="003F6B47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62BFB" w:rsidRPr="00E62BFB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6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AutoShape 92" o:spid="_x0000_s1037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CVsUA&#10;AADaAAAADwAAAGRycy9kb3ducmV2LnhtbESPzWvCQBTE74L/w/KE3urGCn6kruIHSsFeGu2ht0f2&#10;dRPMvk2z25j+965Q8DjMzG+YxaqzlWip8aVjBaNhAoI4d7pko+B82j/PQPiArLFyTAr+yMNq2e8t&#10;MNXuyh/UZsGICGGfooIihDqV0ucFWfRDVxNH79s1FkOUjZG6wWuE20q+JMlEWiw5LhRY07ag/JL9&#10;WgU/B5N8nvX8PduML3Oz/9od281OqadBt34FEagLj/B/+00rmML9Sr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sJWxQAAANoAAAAPAAAAAAAAAAAAAAAAAJgCAABkcnMv&#10;ZG93bnJldi54bWxQSwUGAAAAAAQABAD1AAAAigM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  <v:shape id="AutoShape 93" o:spid="_x0000_s1038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OCr8A&#10;AADaAAAADwAAAGRycy9kb3ducmV2LnhtbERPPWvDMBDdC/0P4grZGjmFFONECcFNi1c7Xbod1sUW&#10;sU5GUm23v74aChkf73t/XOwgJvLBOFawWWcgiFunDXcKPi/vzzmIEJE1Do5JwQ8FOB4eH/ZYaDdz&#10;TVMTO5FCOBSooI9xLKQMbU8Ww9qNxIm7Om8xJug7qT3OKdwO8iXLXqVFw6mhx5HKntpb820VjJtq&#10;mUv/VW4/hrcur3+b89kYpVZPy2kHItIS7+J/d6UVpK3pSroB8v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cc4KvwAAANoAAAAPAAAAAAAAAAAAAAAAAJgCAABkcnMvZG93bnJl&#10;di54bWxQSwUGAAAAAAQABAD1AAAAhAM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28" w:rsidRDefault="008C6428" w:rsidP="00F42637">
      <w:pPr>
        <w:spacing w:after="0" w:line="240" w:lineRule="auto"/>
      </w:pPr>
      <w:r>
        <w:separator/>
      </w:r>
    </w:p>
  </w:footnote>
  <w:footnote w:type="continuationSeparator" w:id="0">
    <w:p w:rsidR="008C6428" w:rsidRDefault="008C6428" w:rsidP="00F42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1224"/>
    <w:multiLevelType w:val="hybridMultilevel"/>
    <w:tmpl w:val="66146328"/>
    <w:lvl w:ilvl="0" w:tplc="1AD6D9BA">
      <w:start w:val="1"/>
      <w:numFmt w:val="bullet"/>
      <w:lvlText w:val="∞"/>
      <w:lvlJc w:val="left"/>
      <w:pPr>
        <w:ind w:left="2136" w:hanging="72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DF5CCD"/>
    <w:multiLevelType w:val="hybridMultilevel"/>
    <w:tmpl w:val="DCAAE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278"/>
    <w:multiLevelType w:val="hybridMultilevel"/>
    <w:tmpl w:val="BD2E31C4"/>
    <w:lvl w:ilvl="0" w:tplc="3A821D5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D6382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D806C1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FFB6E67"/>
    <w:multiLevelType w:val="hybridMultilevel"/>
    <w:tmpl w:val="434AB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6052C"/>
    <w:multiLevelType w:val="hybridMultilevel"/>
    <w:tmpl w:val="0EF669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E24EE3"/>
    <w:multiLevelType w:val="hybridMultilevel"/>
    <w:tmpl w:val="D33C5D1E"/>
    <w:lvl w:ilvl="0" w:tplc="77544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F6E85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67"/>
    <w:rsid w:val="00004EAD"/>
    <w:rsid w:val="00005E31"/>
    <w:rsid w:val="00007D66"/>
    <w:rsid w:val="00012163"/>
    <w:rsid w:val="00017BCC"/>
    <w:rsid w:val="00017F82"/>
    <w:rsid w:val="000216C6"/>
    <w:rsid w:val="00021B4B"/>
    <w:rsid w:val="00024E4C"/>
    <w:rsid w:val="00026933"/>
    <w:rsid w:val="00027A08"/>
    <w:rsid w:val="00030094"/>
    <w:rsid w:val="0003090A"/>
    <w:rsid w:val="00031E43"/>
    <w:rsid w:val="000335BD"/>
    <w:rsid w:val="00033C4A"/>
    <w:rsid w:val="000347C9"/>
    <w:rsid w:val="00037AE7"/>
    <w:rsid w:val="00041FCE"/>
    <w:rsid w:val="00042F0D"/>
    <w:rsid w:val="0004345A"/>
    <w:rsid w:val="00044290"/>
    <w:rsid w:val="000524F1"/>
    <w:rsid w:val="0005519D"/>
    <w:rsid w:val="0005610B"/>
    <w:rsid w:val="0005674A"/>
    <w:rsid w:val="000575E4"/>
    <w:rsid w:val="00061788"/>
    <w:rsid w:val="0006334B"/>
    <w:rsid w:val="000653A8"/>
    <w:rsid w:val="00070987"/>
    <w:rsid w:val="00073D6A"/>
    <w:rsid w:val="00080CF7"/>
    <w:rsid w:val="000853E4"/>
    <w:rsid w:val="00085488"/>
    <w:rsid w:val="00086389"/>
    <w:rsid w:val="000919A8"/>
    <w:rsid w:val="000934E7"/>
    <w:rsid w:val="000967EA"/>
    <w:rsid w:val="000A5C2C"/>
    <w:rsid w:val="000A7344"/>
    <w:rsid w:val="000B0831"/>
    <w:rsid w:val="000B2B1B"/>
    <w:rsid w:val="000B7830"/>
    <w:rsid w:val="000C09C9"/>
    <w:rsid w:val="000C5945"/>
    <w:rsid w:val="000C60FB"/>
    <w:rsid w:val="000D10EE"/>
    <w:rsid w:val="000D5812"/>
    <w:rsid w:val="000D589C"/>
    <w:rsid w:val="000E0288"/>
    <w:rsid w:val="000E5F07"/>
    <w:rsid w:val="000E6152"/>
    <w:rsid w:val="000E7322"/>
    <w:rsid w:val="000F14F8"/>
    <w:rsid w:val="000F35C9"/>
    <w:rsid w:val="000F492C"/>
    <w:rsid w:val="00101DCF"/>
    <w:rsid w:val="00104734"/>
    <w:rsid w:val="00106711"/>
    <w:rsid w:val="00111792"/>
    <w:rsid w:val="001142D1"/>
    <w:rsid w:val="00116019"/>
    <w:rsid w:val="00117220"/>
    <w:rsid w:val="00120A86"/>
    <w:rsid w:val="00122161"/>
    <w:rsid w:val="00123998"/>
    <w:rsid w:val="00127997"/>
    <w:rsid w:val="001301C8"/>
    <w:rsid w:val="00131A3B"/>
    <w:rsid w:val="00132264"/>
    <w:rsid w:val="00132EC4"/>
    <w:rsid w:val="0013566B"/>
    <w:rsid w:val="00140592"/>
    <w:rsid w:val="00142567"/>
    <w:rsid w:val="001465B6"/>
    <w:rsid w:val="00150A5F"/>
    <w:rsid w:val="001612E3"/>
    <w:rsid w:val="00161A48"/>
    <w:rsid w:val="001636CA"/>
    <w:rsid w:val="001648F4"/>
    <w:rsid w:val="00167CCE"/>
    <w:rsid w:val="00171986"/>
    <w:rsid w:val="0017537B"/>
    <w:rsid w:val="00175A3E"/>
    <w:rsid w:val="001813B2"/>
    <w:rsid w:val="00181E55"/>
    <w:rsid w:val="00182391"/>
    <w:rsid w:val="00182B5E"/>
    <w:rsid w:val="001852F8"/>
    <w:rsid w:val="00190FB9"/>
    <w:rsid w:val="00191132"/>
    <w:rsid w:val="001957C9"/>
    <w:rsid w:val="001A112C"/>
    <w:rsid w:val="001A216B"/>
    <w:rsid w:val="001A2BB1"/>
    <w:rsid w:val="001A667F"/>
    <w:rsid w:val="001A79E6"/>
    <w:rsid w:val="001B0285"/>
    <w:rsid w:val="001B189C"/>
    <w:rsid w:val="001B1B0B"/>
    <w:rsid w:val="001C1A9B"/>
    <w:rsid w:val="001C205D"/>
    <w:rsid w:val="001D014B"/>
    <w:rsid w:val="001D046A"/>
    <w:rsid w:val="001D5B7B"/>
    <w:rsid w:val="001D5CD1"/>
    <w:rsid w:val="001E120E"/>
    <w:rsid w:val="001E2108"/>
    <w:rsid w:val="001E50DC"/>
    <w:rsid w:val="001E66BA"/>
    <w:rsid w:val="001E7547"/>
    <w:rsid w:val="001E7C73"/>
    <w:rsid w:val="001F31CF"/>
    <w:rsid w:val="001F6AB4"/>
    <w:rsid w:val="001F7B0B"/>
    <w:rsid w:val="00204EAC"/>
    <w:rsid w:val="002069CB"/>
    <w:rsid w:val="002071F5"/>
    <w:rsid w:val="0021417C"/>
    <w:rsid w:val="00221B60"/>
    <w:rsid w:val="002227DE"/>
    <w:rsid w:val="0022471C"/>
    <w:rsid w:val="0022520A"/>
    <w:rsid w:val="002265BA"/>
    <w:rsid w:val="00230EFB"/>
    <w:rsid w:val="00232E8E"/>
    <w:rsid w:val="00236D4A"/>
    <w:rsid w:val="002377AF"/>
    <w:rsid w:val="002400A4"/>
    <w:rsid w:val="00240DC7"/>
    <w:rsid w:val="00242597"/>
    <w:rsid w:val="00257172"/>
    <w:rsid w:val="00257727"/>
    <w:rsid w:val="00257991"/>
    <w:rsid w:val="00257A0F"/>
    <w:rsid w:val="0026207F"/>
    <w:rsid w:val="002621DC"/>
    <w:rsid w:val="0026417C"/>
    <w:rsid w:val="002702C9"/>
    <w:rsid w:val="00277167"/>
    <w:rsid w:val="00277A3F"/>
    <w:rsid w:val="00281034"/>
    <w:rsid w:val="00286287"/>
    <w:rsid w:val="00286809"/>
    <w:rsid w:val="0029235C"/>
    <w:rsid w:val="002A0C14"/>
    <w:rsid w:val="002A2B0E"/>
    <w:rsid w:val="002A3014"/>
    <w:rsid w:val="002A43B4"/>
    <w:rsid w:val="002B217B"/>
    <w:rsid w:val="002B46CC"/>
    <w:rsid w:val="002C3191"/>
    <w:rsid w:val="002C35D7"/>
    <w:rsid w:val="002C4E0D"/>
    <w:rsid w:val="002C4EA7"/>
    <w:rsid w:val="002C7C40"/>
    <w:rsid w:val="002D2F7F"/>
    <w:rsid w:val="002D33CE"/>
    <w:rsid w:val="002D67CE"/>
    <w:rsid w:val="002E0DB1"/>
    <w:rsid w:val="002E17EA"/>
    <w:rsid w:val="002E64FA"/>
    <w:rsid w:val="002E728D"/>
    <w:rsid w:val="002F21D1"/>
    <w:rsid w:val="002F3980"/>
    <w:rsid w:val="002F641F"/>
    <w:rsid w:val="002F7445"/>
    <w:rsid w:val="00302078"/>
    <w:rsid w:val="00303334"/>
    <w:rsid w:val="003125BB"/>
    <w:rsid w:val="00313263"/>
    <w:rsid w:val="003132D5"/>
    <w:rsid w:val="00315AF2"/>
    <w:rsid w:val="0032189D"/>
    <w:rsid w:val="00331F68"/>
    <w:rsid w:val="003329B3"/>
    <w:rsid w:val="00341628"/>
    <w:rsid w:val="00343650"/>
    <w:rsid w:val="00346754"/>
    <w:rsid w:val="0034761F"/>
    <w:rsid w:val="003528D5"/>
    <w:rsid w:val="003533A6"/>
    <w:rsid w:val="00353582"/>
    <w:rsid w:val="00361A29"/>
    <w:rsid w:val="003645A0"/>
    <w:rsid w:val="00364A29"/>
    <w:rsid w:val="00375D34"/>
    <w:rsid w:val="00377D3C"/>
    <w:rsid w:val="00383556"/>
    <w:rsid w:val="003900CB"/>
    <w:rsid w:val="00390E32"/>
    <w:rsid w:val="00391AE2"/>
    <w:rsid w:val="00396039"/>
    <w:rsid w:val="0039781E"/>
    <w:rsid w:val="003978E7"/>
    <w:rsid w:val="003A7A5F"/>
    <w:rsid w:val="003B464C"/>
    <w:rsid w:val="003C4B9A"/>
    <w:rsid w:val="003D7F55"/>
    <w:rsid w:val="003E1F78"/>
    <w:rsid w:val="003E3915"/>
    <w:rsid w:val="003E3A24"/>
    <w:rsid w:val="003E5276"/>
    <w:rsid w:val="003E7E45"/>
    <w:rsid w:val="003F4AD8"/>
    <w:rsid w:val="003F6B47"/>
    <w:rsid w:val="003F7CA8"/>
    <w:rsid w:val="0040382F"/>
    <w:rsid w:val="00406FA7"/>
    <w:rsid w:val="00414038"/>
    <w:rsid w:val="00414CE9"/>
    <w:rsid w:val="00415368"/>
    <w:rsid w:val="004202CF"/>
    <w:rsid w:val="00425326"/>
    <w:rsid w:val="00425F8E"/>
    <w:rsid w:val="004272C0"/>
    <w:rsid w:val="00427418"/>
    <w:rsid w:val="00435160"/>
    <w:rsid w:val="00437DBD"/>
    <w:rsid w:val="0044333B"/>
    <w:rsid w:val="0044357A"/>
    <w:rsid w:val="0044398A"/>
    <w:rsid w:val="004439F8"/>
    <w:rsid w:val="00445D94"/>
    <w:rsid w:val="00447731"/>
    <w:rsid w:val="004517DC"/>
    <w:rsid w:val="0045398C"/>
    <w:rsid w:val="004554B0"/>
    <w:rsid w:val="00460F5C"/>
    <w:rsid w:val="00461A26"/>
    <w:rsid w:val="00463FDC"/>
    <w:rsid w:val="00466237"/>
    <w:rsid w:val="00467E32"/>
    <w:rsid w:val="00471959"/>
    <w:rsid w:val="00471DF9"/>
    <w:rsid w:val="004735FE"/>
    <w:rsid w:val="00485699"/>
    <w:rsid w:val="00492BAB"/>
    <w:rsid w:val="00494D92"/>
    <w:rsid w:val="00495373"/>
    <w:rsid w:val="0049780E"/>
    <w:rsid w:val="004A0F1B"/>
    <w:rsid w:val="004A0FB2"/>
    <w:rsid w:val="004A40FF"/>
    <w:rsid w:val="004B00C2"/>
    <w:rsid w:val="004B1408"/>
    <w:rsid w:val="004B27B7"/>
    <w:rsid w:val="004B2E51"/>
    <w:rsid w:val="004B35F9"/>
    <w:rsid w:val="004B39C7"/>
    <w:rsid w:val="004B686E"/>
    <w:rsid w:val="004B68EC"/>
    <w:rsid w:val="004C1597"/>
    <w:rsid w:val="004C2B0E"/>
    <w:rsid w:val="004C3798"/>
    <w:rsid w:val="004D21F7"/>
    <w:rsid w:val="004D348B"/>
    <w:rsid w:val="004D3878"/>
    <w:rsid w:val="004E616D"/>
    <w:rsid w:val="004F1140"/>
    <w:rsid w:val="005002A2"/>
    <w:rsid w:val="00502EBA"/>
    <w:rsid w:val="00502F92"/>
    <w:rsid w:val="0050424C"/>
    <w:rsid w:val="005057F0"/>
    <w:rsid w:val="0051012E"/>
    <w:rsid w:val="00513C82"/>
    <w:rsid w:val="00514CEF"/>
    <w:rsid w:val="00514F81"/>
    <w:rsid w:val="005158DD"/>
    <w:rsid w:val="005204EA"/>
    <w:rsid w:val="00525C03"/>
    <w:rsid w:val="00526326"/>
    <w:rsid w:val="00535A9D"/>
    <w:rsid w:val="00544F97"/>
    <w:rsid w:val="00545214"/>
    <w:rsid w:val="0054644E"/>
    <w:rsid w:val="00553EB5"/>
    <w:rsid w:val="005543D8"/>
    <w:rsid w:val="00560135"/>
    <w:rsid w:val="00576C5E"/>
    <w:rsid w:val="005901FF"/>
    <w:rsid w:val="00591181"/>
    <w:rsid w:val="005A0749"/>
    <w:rsid w:val="005A1761"/>
    <w:rsid w:val="005A281D"/>
    <w:rsid w:val="005A3D33"/>
    <w:rsid w:val="005A6502"/>
    <w:rsid w:val="005B2288"/>
    <w:rsid w:val="005B6B52"/>
    <w:rsid w:val="005C041C"/>
    <w:rsid w:val="005C74F3"/>
    <w:rsid w:val="005D3732"/>
    <w:rsid w:val="005D4989"/>
    <w:rsid w:val="005D78FB"/>
    <w:rsid w:val="005E2282"/>
    <w:rsid w:val="005E2445"/>
    <w:rsid w:val="005E248F"/>
    <w:rsid w:val="005E7811"/>
    <w:rsid w:val="005F161E"/>
    <w:rsid w:val="005F6859"/>
    <w:rsid w:val="00601824"/>
    <w:rsid w:val="00603310"/>
    <w:rsid w:val="00603F13"/>
    <w:rsid w:val="0060492F"/>
    <w:rsid w:val="00604B4C"/>
    <w:rsid w:val="00614F5D"/>
    <w:rsid w:val="00617779"/>
    <w:rsid w:val="006222A9"/>
    <w:rsid w:val="006238F7"/>
    <w:rsid w:val="00624167"/>
    <w:rsid w:val="006267CC"/>
    <w:rsid w:val="0063157B"/>
    <w:rsid w:val="0063312C"/>
    <w:rsid w:val="006333B3"/>
    <w:rsid w:val="00635445"/>
    <w:rsid w:val="00640486"/>
    <w:rsid w:val="006412EF"/>
    <w:rsid w:val="006420F0"/>
    <w:rsid w:val="006456E4"/>
    <w:rsid w:val="00652317"/>
    <w:rsid w:val="00655DAD"/>
    <w:rsid w:val="006572D2"/>
    <w:rsid w:val="0065785F"/>
    <w:rsid w:val="00661450"/>
    <w:rsid w:val="00663F89"/>
    <w:rsid w:val="00666CA1"/>
    <w:rsid w:val="00672DB2"/>
    <w:rsid w:val="00674763"/>
    <w:rsid w:val="006763B9"/>
    <w:rsid w:val="00676FE1"/>
    <w:rsid w:val="00680ED7"/>
    <w:rsid w:val="00681541"/>
    <w:rsid w:val="00683893"/>
    <w:rsid w:val="0068559C"/>
    <w:rsid w:val="006855FB"/>
    <w:rsid w:val="006874D4"/>
    <w:rsid w:val="0069097D"/>
    <w:rsid w:val="00691AFA"/>
    <w:rsid w:val="00693021"/>
    <w:rsid w:val="006A1D25"/>
    <w:rsid w:val="006A3204"/>
    <w:rsid w:val="006A4ADF"/>
    <w:rsid w:val="006B4A3A"/>
    <w:rsid w:val="006B643E"/>
    <w:rsid w:val="006B7DDC"/>
    <w:rsid w:val="006C47E2"/>
    <w:rsid w:val="006C5C5E"/>
    <w:rsid w:val="006C604A"/>
    <w:rsid w:val="006D2F51"/>
    <w:rsid w:val="006D40AC"/>
    <w:rsid w:val="006D6323"/>
    <w:rsid w:val="006D6AE4"/>
    <w:rsid w:val="006E085C"/>
    <w:rsid w:val="006E3919"/>
    <w:rsid w:val="006F2546"/>
    <w:rsid w:val="006F4701"/>
    <w:rsid w:val="006F6090"/>
    <w:rsid w:val="006F78A8"/>
    <w:rsid w:val="0070525C"/>
    <w:rsid w:val="0070566A"/>
    <w:rsid w:val="00705DA0"/>
    <w:rsid w:val="0071492B"/>
    <w:rsid w:val="00715656"/>
    <w:rsid w:val="0071578B"/>
    <w:rsid w:val="00715E56"/>
    <w:rsid w:val="007230D4"/>
    <w:rsid w:val="0072621E"/>
    <w:rsid w:val="007264E0"/>
    <w:rsid w:val="007342C0"/>
    <w:rsid w:val="007352E5"/>
    <w:rsid w:val="007355D9"/>
    <w:rsid w:val="00735F54"/>
    <w:rsid w:val="0073635D"/>
    <w:rsid w:val="00744946"/>
    <w:rsid w:val="00751328"/>
    <w:rsid w:val="00754427"/>
    <w:rsid w:val="007554D5"/>
    <w:rsid w:val="00756498"/>
    <w:rsid w:val="0075794F"/>
    <w:rsid w:val="00762AFA"/>
    <w:rsid w:val="0076476A"/>
    <w:rsid w:val="007666E8"/>
    <w:rsid w:val="00771583"/>
    <w:rsid w:val="00771A44"/>
    <w:rsid w:val="0077694D"/>
    <w:rsid w:val="007832AC"/>
    <w:rsid w:val="007833AD"/>
    <w:rsid w:val="0078444D"/>
    <w:rsid w:val="00790513"/>
    <w:rsid w:val="00793A2F"/>
    <w:rsid w:val="00793C44"/>
    <w:rsid w:val="007A4B73"/>
    <w:rsid w:val="007B144F"/>
    <w:rsid w:val="007B2538"/>
    <w:rsid w:val="007B7BB3"/>
    <w:rsid w:val="007B7E21"/>
    <w:rsid w:val="007D2A6F"/>
    <w:rsid w:val="007D2C16"/>
    <w:rsid w:val="007D313F"/>
    <w:rsid w:val="007E7F08"/>
    <w:rsid w:val="007F1189"/>
    <w:rsid w:val="007F3A6A"/>
    <w:rsid w:val="007F50C6"/>
    <w:rsid w:val="007F53CA"/>
    <w:rsid w:val="00800E37"/>
    <w:rsid w:val="008019E2"/>
    <w:rsid w:val="00804933"/>
    <w:rsid w:val="00804E3C"/>
    <w:rsid w:val="00805A30"/>
    <w:rsid w:val="00807041"/>
    <w:rsid w:val="00826DD0"/>
    <w:rsid w:val="00827010"/>
    <w:rsid w:val="00833A9A"/>
    <w:rsid w:val="00836F0C"/>
    <w:rsid w:val="00843601"/>
    <w:rsid w:val="008471A0"/>
    <w:rsid w:val="0086012F"/>
    <w:rsid w:val="00861047"/>
    <w:rsid w:val="00862CCE"/>
    <w:rsid w:val="008676BC"/>
    <w:rsid w:val="00867AB3"/>
    <w:rsid w:val="00871D25"/>
    <w:rsid w:val="0087530F"/>
    <w:rsid w:val="008762AC"/>
    <w:rsid w:val="00876C2A"/>
    <w:rsid w:val="00880219"/>
    <w:rsid w:val="008862C5"/>
    <w:rsid w:val="00886E99"/>
    <w:rsid w:val="0088734D"/>
    <w:rsid w:val="0089356C"/>
    <w:rsid w:val="00895B8F"/>
    <w:rsid w:val="00896687"/>
    <w:rsid w:val="008975B6"/>
    <w:rsid w:val="008A47FF"/>
    <w:rsid w:val="008A605D"/>
    <w:rsid w:val="008A785C"/>
    <w:rsid w:val="008A7F33"/>
    <w:rsid w:val="008B1304"/>
    <w:rsid w:val="008B6A30"/>
    <w:rsid w:val="008C22E3"/>
    <w:rsid w:val="008C27D9"/>
    <w:rsid w:val="008C6428"/>
    <w:rsid w:val="008C6C4F"/>
    <w:rsid w:val="008C70D0"/>
    <w:rsid w:val="008D139B"/>
    <w:rsid w:val="008D3245"/>
    <w:rsid w:val="008D5C52"/>
    <w:rsid w:val="008D7047"/>
    <w:rsid w:val="008E08B1"/>
    <w:rsid w:val="008E264A"/>
    <w:rsid w:val="008E3678"/>
    <w:rsid w:val="008E4FB4"/>
    <w:rsid w:val="008E55C5"/>
    <w:rsid w:val="008F021D"/>
    <w:rsid w:val="008F2E38"/>
    <w:rsid w:val="008F3162"/>
    <w:rsid w:val="008F4235"/>
    <w:rsid w:val="008F4B92"/>
    <w:rsid w:val="008F76D9"/>
    <w:rsid w:val="00901CF4"/>
    <w:rsid w:val="00901FBE"/>
    <w:rsid w:val="00903CD2"/>
    <w:rsid w:val="00904E70"/>
    <w:rsid w:val="00910132"/>
    <w:rsid w:val="009107A9"/>
    <w:rsid w:val="009117B8"/>
    <w:rsid w:val="009147EC"/>
    <w:rsid w:val="00917441"/>
    <w:rsid w:val="00925974"/>
    <w:rsid w:val="0092680F"/>
    <w:rsid w:val="00927439"/>
    <w:rsid w:val="00931F78"/>
    <w:rsid w:val="009321C4"/>
    <w:rsid w:val="0093257E"/>
    <w:rsid w:val="00933682"/>
    <w:rsid w:val="00934E2D"/>
    <w:rsid w:val="00936869"/>
    <w:rsid w:val="0093742F"/>
    <w:rsid w:val="009376DA"/>
    <w:rsid w:val="009441D4"/>
    <w:rsid w:val="00952AEB"/>
    <w:rsid w:val="00954F5B"/>
    <w:rsid w:val="0095511C"/>
    <w:rsid w:val="00957EBA"/>
    <w:rsid w:val="009623CF"/>
    <w:rsid w:val="00970632"/>
    <w:rsid w:val="00971D1D"/>
    <w:rsid w:val="0097481D"/>
    <w:rsid w:val="0097562E"/>
    <w:rsid w:val="009775EF"/>
    <w:rsid w:val="00981F58"/>
    <w:rsid w:val="00983501"/>
    <w:rsid w:val="00983E7D"/>
    <w:rsid w:val="00985ADB"/>
    <w:rsid w:val="00985F11"/>
    <w:rsid w:val="00990349"/>
    <w:rsid w:val="0099097C"/>
    <w:rsid w:val="00993DA7"/>
    <w:rsid w:val="009A444B"/>
    <w:rsid w:val="009A5F38"/>
    <w:rsid w:val="009A6146"/>
    <w:rsid w:val="009A7921"/>
    <w:rsid w:val="009B195B"/>
    <w:rsid w:val="009B1AE6"/>
    <w:rsid w:val="009B5367"/>
    <w:rsid w:val="009B64A8"/>
    <w:rsid w:val="009C2210"/>
    <w:rsid w:val="009C2C0A"/>
    <w:rsid w:val="009C6561"/>
    <w:rsid w:val="009D2991"/>
    <w:rsid w:val="009D371C"/>
    <w:rsid w:val="009D529D"/>
    <w:rsid w:val="009D7A59"/>
    <w:rsid w:val="009E2215"/>
    <w:rsid w:val="009E71FC"/>
    <w:rsid w:val="009F55EB"/>
    <w:rsid w:val="00A002BE"/>
    <w:rsid w:val="00A011B8"/>
    <w:rsid w:val="00A07771"/>
    <w:rsid w:val="00A07BCC"/>
    <w:rsid w:val="00A1093C"/>
    <w:rsid w:val="00A10BBF"/>
    <w:rsid w:val="00A10C01"/>
    <w:rsid w:val="00A129B2"/>
    <w:rsid w:val="00A24806"/>
    <w:rsid w:val="00A309FE"/>
    <w:rsid w:val="00A30E29"/>
    <w:rsid w:val="00A35492"/>
    <w:rsid w:val="00A42AA5"/>
    <w:rsid w:val="00A4624A"/>
    <w:rsid w:val="00A46B7B"/>
    <w:rsid w:val="00A47373"/>
    <w:rsid w:val="00A479F3"/>
    <w:rsid w:val="00A5084B"/>
    <w:rsid w:val="00A5228B"/>
    <w:rsid w:val="00A52F45"/>
    <w:rsid w:val="00A57354"/>
    <w:rsid w:val="00A57B03"/>
    <w:rsid w:val="00A6009A"/>
    <w:rsid w:val="00A62ACB"/>
    <w:rsid w:val="00A63CFC"/>
    <w:rsid w:val="00A729B4"/>
    <w:rsid w:val="00A72DA3"/>
    <w:rsid w:val="00A73F18"/>
    <w:rsid w:val="00A773D0"/>
    <w:rsid w:val="00A77880"/>
    <w:rsid w:val="00A80491"/>
    <w:rsid w:val="00A80B6A"/>
    <w:rsid w:val="00A82674"/>
    <w:rsid w:val="00A830A1"/>
    <w:rsid w:val="00A842AF"/>
    <w:rsid w:val="00A84886"/>
    <w:rsid w:val="00A92DED"/>
    <w:rsid w:val="00A949C5"/>
    <w:rsid w:val="00A97DE4"/>
    <w:rsid w:val="00AA16E7"/>
    <w:rsid w:val="00AA44B2"/>
    <w:rsid w:val="00AA4EC2"/>
    <w:rsid w:val="00AA58CC"/>
    <w:rsid w:val="00AB0128"/>
    <w:rsid w:val="00AB19EE"/>
    <w:rsid w:val="00AB4CDC"/>
    <w:rsid w:val="00AB52D0"/>
    <w:rsid w:val="00AB5467"/>
    <w:rsid w:val="00AC43D6"/>
    <w:rsid w:val="00AC78E9"/>
    <w:rsid w:val="00AD205C"/>
    <w:rsid w:val="00AD2490"/>
    <w:rsid w:val="00AD4183"/>
    <w:rsid w:val="00AD7E55"/>
    <w:rsid w:val="00AE0B5E"/>
    <w:rsid w:val="00AE320A"/>
    <w:rsid w:val="00AE33EC"/>
    <w:rsid w:val="00AE3885"/>
    <w:rsid w:val="00AF04B6"/>
    <w:rsid w:val="00AF0C41"/>
    <w:rsid w:val="00AF1C91"/>
    <w:rsid w:val="00AF4E41"/>
    <w:rsid w:val="00AF6A0F"/>
    <w:rsid w:val="00B032E4"/>
    <w:rsid w:val="00B05645"/>
    <w:rsid w:val="00B07EB4"/>
    <w:rsid w:val="00B1117B"/>
    <w:rsid w:val="00B13DDE"/>
    <w:rsid w:val="00B169BE"/>
    <w:rsid w:val="00B224C9"/>
    <w:rsid w:val="00B2661B"/>
    <w:rsid w:val="00B30A93"/>
    <w:rsid w:val="00B414AD"/>
    <w:rsid w:val="00B4226E"/>
    <w:rsid w:val="00B50DFA"/>
    <w:rsid w:val="00B57567"/>
    <w:rsid w:val="00B66B68"/>
    <w:rsid w:val="00B674D9"/>
    <w:rsid w:val="00B7226A"/>
    <w:rsid w:val="00B73AC6"/>
    <w:rsid w:val="00B801F8"/>
    <w:rsid w:val="00B8149E"/>
    <w:rsid w:val="00B902B5"/>
    <w:rsid w:val="00B91B9B"/>
    <w:rsid w:val="00B94892"/>
    <w:rsid w:val="00B951E9"/>
    <w:rsid w:val="00B97E18"/>
    <w:rsid w:val="00BA028F"/>
    <w:rsid w:val="00BA4346"/>
    <w:rsid w:val="00BA5499"/>
    <w:rsid w:val="00BA7D23"/>
    <w:rsid w:val="00BB2154"/>
    <w:rsid w:val="00BB308D"/>
    <w:rsid w:val="00BB5D18"/>
    <w:rsid w:val="00BB708A"/>
    <w:rsid w:val="00BC1A1C"/>
    <w:rsid w:val="00BC6887"/>
    <w:rsid w:val="00BC7B87"/>
    <w:rsid w:val="00BD05E2"/>
    <w:rsid w:val="00BD2601"/>
    <w:rsid w:val="00BD29FA"/>
    <w:rsid w:val="00BD3419"/>
    <w:rsid w:val="00BD3CB0"/>
    <w:rsid w:val="00BD4C7C"/>
    <w:rsid w:val="00BD65EC"/>
    <w:rsid w:val="00BE5499"/>
    <w:rsid w:val="00BF1A38"/>
    <w:rsid w:val="00BF4874"/>
    <w:rsid w:val="00BF4BFC"/>
    <w:rsid w:val="00BF4D18"/>
    <w:rsid w:val="00BF610F"/>
    <w:rsid w:val="00C02E39"/>
    <w:rsid w:val="00C03F23"/>
    <w:rsid w:val="00C04EB6"/>
    <w:rsid w:val="00C12B98"/>
    <w:rsid w:val="00C16A58"/>
    <w:rsid w:val="00C21A96"/>
    <w:rsid w:val="00C25491"/>
    <w:rsid w:val="00C26A57"/>
    <w:rsid w:val="00C42086"/>
    <w:rsid w:val="00C43842"/>
    <w:rsid w:val="00C55E61"/>
    <w:rsid w:val="00C55FF9"/>
    <w:rsid w:val="00C567E5"/>
    <w:rsid w:val="00C5789A"/>
    <w:rsid w:val="00C67A12"/>
    <w:rsid w:val="00C730B7"/>
    <w:rsid w:val="00C73BFB"/>
    <w:rsid w:val="00C755C7"/>
    <w:rsid w:val="00C76372"/>
    <w:rsid w:val="00C82CE1"/>
    <w:rsid w:val="00C8465C"/>
    <w:rsid w:val="00C84D6C"/>
    <w:rsid w:val="00C91251"/>
    <w:rsid w:val="00C93506"/>
    <w:rsid w:val="00CA1D5D"/>
    <w:rsid w:val="00CA770F"/>
    <w:rsid w:val="00CB0B85"/>
    <w:rsid w:val="00CB22EC"/>
    <w:rsid w:val="00CC044B"/>
    <w:rsid w:val="00CC0F36"/>
    <w:rsid w:val="00CC275E"/>
    <w:rsid w:val="00CD0429"/>
    <w:rsid w:val="00CD0E01"/>
    <w:rsid w:val="00CD145A"/>
    <w:rsid w:val="00CD261A"/>
    <w:rsid w:val="00CD40D6"/>
    <w:rsid w:val="00CD6EF8"/>
    <w:rsid w:val="00CE13ED"/>
    <w:rsid w:val="00CE26AE"/>
    <w:rsid w:val="00CE29C8"/>
    <w:rsid w:val="00CE45E5"/>
    <w:rsid w:val="00CE7A82"/>
    <w:rsid w:val="00CF4C9E"/>
    <w:rsid w:val="00D0603F"/>
    <w:rsid w:val="00D06B51"/>
    <w:rsid w:val="00D12622"/>
    <w:rsid w:val="00D2192B"/>
    <w:rsid w:val="00D21A20"/>
    <w:rsid w:val="00D23698"/>
    <w:rsid w:val="00D3234D"/>
    <w:rsid w:val="00D35BD3"/>
    <w:rsid w:val="00D3617E"/>
    <w:rsid w:val="00D36436"/>
    <w:rsid w:val="00D36894"/>
    <w:rsid w:val="00D41A67"/>
    <w:rsid w:val="00D41B47"/>
    <w:rsid w:val="00D437A0"/>
    <w:rsid w:val="00D44758"/>
    <w:rsid w:val="00D459E8"/>
    <w:rsid w:val="00D46405"/>
    <w:rsid w:val="00D52921"/>
    <w:rsid w:val="00D52C58"/>
    <w:rsid w:val="00D54096"/>
    <w:rsid w:val="00D602AD"/>
    <w:rsid w:val="00D6684C"/>
    <w:rsid w:val="00D67938"/>
    <w:rsid w:val="00D70856"/>
    <w:rsid w:val="00D75FF2"/>
    <w:rsid w:val="00D76530"/>
    <w:rsid w:val="00D828C4"/>
    <w:rsid w:val="00D87818"/>
    <w:rsid w:val="00D921AB"/>
    <w:rsid w:val="00D94C11"/>
    <w:rsid w:val="00D96C18"/>
    <w:rsid w:val="00D97A10"/>
    <w:rsid w:val="00DA3D0E"/>
    <w:rsid w:val="00DA4F46"/>
    <w:rsid w:val="00DA53D7"/>
    <w:rsid w:val="00DA7603"/>
    <w:rsid w:val="00DB7F8F"/>
    <w:rsid w:val="00DC147B"/>
    <w:rsid w:val="00DC2403"/>
    <w:rsid w:val="00DC3DD2"/>
    <w:rsid w:val="00DC4004"/>
    <w:rsid w:val="00DC789A"/>
    <w:rsid w:val="00DD4CB5"/>
    <w:rsid w:val="00DD7624"/>
    <w:rsid w:val="00DE087D"/>
    <w:rsid w:val="00DE5F31"/>
    <w:rsid w:val="00DF07D3"/>
    <w:rsid w:val="00DF19C5"/>
    <w:rsid w:val="00E02671"/>
    <w:rsid w:val="00E02B50"/>
    <w:rsid w:val="00E06EE9"/>
    <w:rsid w:val="00E11116"/>
    <w:rsid w:val="00E11AAC"/>
    <w:rsid w:val="00E231EF"/>
    <w:rsid w:val="00E25A00"/>
    <w:rsid w:val="00E278BF"/>
    <w:rsid w:val="00E3231C"/>
    <w:rsid w:val="00E327EF"/>
    <w:rsid w:val="00E34830"/>
    <w:rsid w:val="00E40450"/>
    <w:rsid w:val="00E40C77"/>
    <w:rsid w:val="00E429FC"/>
    <w:rsid w:val="00E51609"/>
    <w:rsid w:val="00E55772"/>
    <w:rsid w:val="00E61D7B"/>
    <w:rsid w:val="00E621AE"/>
    <w:rsid w:val="00E62BFB"/>
    <w:rsid w:val="00E63CDD"/>
    <w:rsid w:val="00E643D6"/>
    <w:rsid w:val="00E65A07"/>
    <w:rsid w:val="00E67732"/>
    <w:rsid w:val="00E73B12"/>
    <w:rsid w:val="00E73E95"/>
    <w:rsid w:val="00E80EBD"/>
    <w:rsid w:val="00E81A58"/>
    <w:rsid w:val="00E81FA7"/>
    <w:rsid w:val="00E85713"/>
    <w:rsid w:val="00E85CA5"/>
    <w:rsid w:val="00EA01E0"/>
    <w:rsid w:val="00EA3D57"/>
    <w:rsid w:val="00EA4387"/>
    <w:rsid w:val="00EA5747"/>
    <w:rsid w:val="00EA7F4C"/>
    <w:rsid w:val="00EB7C2E"/>
    <w:rsid w:val="00EC0413"/>
    <w:rsid w:val="00EC553A"/>
    <w:rsid w:val="00ED76E8"/>
    <w:rsid w:val="00EE251B"/>
    <w:rsid w:val="00EE6990"/>
    <w:rsid w:val="00EF0301"/>
    <w:rsid w:val="00EF4C88"/>
    <w:rsid w:val="00F003EE"/>
    <w:rsid w:val="00F00E3A"/>
    <w:rsid w:val="00F03475"/>
    <w:rsid w:val="00F036B1"/>
    <w:rsid w:val="00F03850"/>
    <w:rsid w:val="00F03E46"/>
    <w:rsid w:val="00F05937"/>
    <w:rsid w:val="00F10190"/>
    <w:rsid w:val="00F104F7"/>
    <w:rsid w:val="00F10534"/>
    <w:rsid w:val="00F1054D"/>
    <w:rsid w:val="00F10FF5"/>
    <w:rsid w:val="00F11DDE"/>
    <w:rsid w:val="00F17C29"/>
    <w:rsid w:val="00F201EC"/>
    <w:rsid w:val="00F22AA5"/>
    <w:rsid w:val="00F23BC7"/>
    <w:rsid w:val="00F35054"/>
    <w:rsid w:val="00F35641"/>
    <w:rsid w:val="00F37C4A"/>
    <w:rsid w:val="00F4025F"/>
    <w:rsid w:val="00F4097E"/>
    <w:rsid w:val="00F42637"/>
    <w:rsid w:val="00F50F29"/>
    <w:rsid w:val="00F51239"/>
    <w:rsid w:val="00F512F5"/>
    <w:rsid w:val="00F53478"/>
    <w:rsid w:val="00F64EA0"/>
    <w:rsid w:val="00F752C6"/>
    <w:rsid w:val="00F834F9"/>
    <w:rsid w:val="00F83729"/>
    <w:rsid w:val="00F85555"/>
    <w:rsid w:val="00F8616E"/>
    <w:rsid w:val="00F92EA6"/>
    <w:rsid w:val="00F949E4"/>
    <w:rsid w:val="00F9729F"/>
    <w:rsid w:val="00FA702C"/>
    <w:rsid w:val="00FB2975"/>
    <w:rsid w:val="00FB41DF"/>
    <w:rsid w:val="00FB6591"/>
    <w:rsid w:val="00FB6B78"/>
    <w:rsid w:val="00FC472B"/>
    <w:rsid w:val="00FC5AC9"/>
    <w:rsid w:val="00FC7558"/>
    <w:rsid w:val="00FD0E13"/>
    <w:rsid w:val="00FD2868"/>
    <w:rsid w:val="00FD490F"/>
    <w:rsid w:val="00FE127C"/>
    <w:rsid w:val="00FE4745"/>
    <w:rsid w:val="00FE731C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1C054-BE13-4FF1-B16A-253D3BF8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6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1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637"/>
  </w:style>
  <w:style w:type="paragraph" w:styleId="Pieddepage">
    <w:name w:val="footer"/>
    <w:basedOn w:val="Normal"/>
    <w:link w:val="PieddepageCar"/>
    <w:uiPriority w:val="99"/>
    <w:unhideWhenUsed/>
    <w:rsid w:val="00F4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637"/>
  </w:style>
  <w:style w:type="character" w:styleId="Marquedecommentaire">
    <w:name w:val="annotation reference"/>
    <w:basedOn w:val="Policepardfaut"/>
    <w:uiPriority w:val="99"/>
    <w:semiHidden/>
    <w:unhideWhenUsed/>
    <w:rsid w:val="00A07B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7B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7B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BCC"/>
    <w:rPr>
      <w:b/>
      <w:bCs/>
      <w:sz w:val="20"/>
      <w:szCs w:val="20"/>
    </w:rPr>
  </w:style>
  <w:style w:type="paragraph" w:styleId="Paragraphedeliste">
    <w:name w:val="List Paragraph"/>
    <w:basedOn w:val="Normal"/>
    <w:qFormat/>
    <w:rsid w:val="00A07BCC"/>
    <w:pPr>
      <w:ind w:left="720"/>
      <w:contextualSpacing/>
    </w:pPr>
  </w:style>
  <w:style w:type="paragraph" w:styleId="Rvision">
    <w:name w:val="Revision"/>
    <w:hidden/>
    <w:uiPriority w:val="99"/>
    <w:semiHidden/>
    <w:rsid w:val="00BC7B8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0E7322"/>
    <w:rPr>
      <w:b/>
      <w:bCs/>
    </w:rPr>
  </w:style>
  <w:style w:type="character" w:customStyle="1" w:styleId="hei14">
    <w:name w:val="hei14"/>
    <w:basedOn w:val="Policepardfaut"/>
    <w:rsid w:val="0007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636E-1A94-4F74-8B9D-44FD216E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2586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2022-01-12T11:10:00Z</cp:lastPrinted>
  <dcterms:created xsi:type="dcterms:W3CDTF">2022-03-11T15:20:00Z</dcterms:created>
  <dcterms:modified xsi:type="dcterms:W3CDTF">2022-03-11T15:20:00Z</dcterms:modified>
</cp:coreProperties>
</file>